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B1" w:rsidRPr="00AF08B1" w:rsidRDefault="00AF08B1" w:rsidP="00271AF8">
      <w:pPr>
        <w:spacing w:before="0"/>
        <w:rPr>
          <w:rFonts w:ascii="Aller" w:hAnsi="Aller"/>
          <w:b/>
          <w:szCs w:val="24"/>
        </w:rPr>
      </w:pPr>
      <w:bookmarkStart w:id="0" w:name="_GoBack"/>
      <w:bookmarkEnd w:id="0"/>
      <w:r w:rsidRPr="00AF08B1">
        <w:rPr>
          <w:rFonts w:ascii="Aller" w:hAnsi="Aller"/>
          <w:b/>
          <w:szCs w:val="24"/>
        </w:rPr>
        <w:t>Disclosure from Peel CAS</w:t>
      </w:r>
    </w:p>
    <w:p w:rsidR="00271AF8" w:rsidRPr="00CA783A" w:rsidRDefault="00271AF8" w:rsidP="00AF08B1">
      <w:pPr>
        <w:pStyle w:val="ListParagraph"/>
        <w:numPr>
          <w:ilvl w:val="0"/>
          <w:numId w:val="2"/>
        </w:numPr>
        <w:rPr>
          <w:rFonts w:ascii="Aller" w:hAnsi="Aller"/>
          <w:szCs w:val="24"/>
        </w:rPr>
      </w:pPr>
      <w:r w:rsidRPr="00CA783A">
        <w:rPr>
          <w:rFonts w:ascii="Aller" w:hAnsi="Aller"/>
          <w:szCs w:val="24"/>
        </w:rPr>
        <w:t xml:space="preserve">THIS COURT ORDERS THAT all documents in the possession, control or power of the </w:t>
      </w:r>
      <w:r w:rsidRPr="00CA783A">
        <w:rPr>
          <w:rFonts w:ascii="Aller" w:hAnsi="Aller"/>
          <w:i/>
          <w:szCs w:val="24"/>
        </w:rPr>
        <w:t>Children's Aid Society of the Region of Peel</w:t>
      </w:r>
      <w:r w:rsidRPr="00CA783A">
        <w:rPr>
          <w:rFonts w:ascii="Aller" w:hAnsi="Aller"/>
          <w:szCs w:val="24"/>
        </w:rPr>
        <w:t xml:space="preserve"> relating to child protection matters relating to the following children:</w:t>
      </w:r>
      <w:r w:rsidR="00CA783A" w:rsidRPr="00CA783A">
        <w:rPr>
          <w:rFonts w:ascii="Aller" w:hAnsi="Aller"/>
          <w:szCs w:val="24"/>
        </w:rPr>
        <w:br/>
      </w:r>
      <w:r w:rsidR="00CA783A" w:rsidRPr="00CA783A">
        <w:rPr>
          <w:rFonts w:ascii="Aller" w:hAnsi="Aller"/>
          <w:szCs w:val="24"/>
        </w:rPr>
        <w:br/>
      </w:r>
      <w:r w:rsidRPr="00CA783A">
        <w:rPr>
          <w:rFonts w:ascii="Aller" w:hAnsi="Aller"/>
          <w:szCs w:val="24"/>
        </w:rPr>
        <w:t>and the following adults:</w:t>
      </w:r>
      <w:r w:rsidR="00CA783A" w:rsidRPr="00CA783A">
        <w:rPr>
          <w:rFonts w:ascii="Aller" w:hAnsi="Aller"/>
          <w:szCs w:val="24"/>
        </w:rPr>
        <w:br/>
      </w:r>
      <w:r w:rsidR="00CA783A" w:rsidRPr="00CA783A">
        <w:rPr>
          <w:rFonts w:ascii="Aller" w:hAnsi="Aller"/>
          <w:szCs w:val="24"/>
        </w:rPr>
        <w:br/>
      </w:r>
      <w:r w:rsidRPr="00CA783A">
        <w:rPr>
          <w:rFonts w:ascii="Aller" w:hAnsi="Aller"/>
          <w:szCs w:val="24"/>
        </w:rPr>
        <w:t xml:space="preserve">as of the date of this order, and as are relevant to the material issues in this action for the time period from  to  and, in particular, copies of all statements recorded in writing, be provided to the counsel for the Applicant and the Respondent and to any unrepresented parties,  except for any documents or portions thereof that are the proper subject of claim for privilege or that identify non-professional third parties or are prohibited by law to be disclosed pursuant to the </w:t>
      </w:r>
      <w:r w:rsidRPr="00CA783A">
        <w:rPr>
          <w:rFonts w:ascii="Aller" w:hAnsi="Aller"/>
          <w:i/>
          <w:szCs w:val="24"/>
        </w:rPr>
        <w:t>Child, Youth and Family Services Act</w:t>
      </w:r>
      <w:r w:rsidRPr="00CA783A">
        <w:rPr>
          <w:rFonts w:ascii="Aller" w:hAnsi="Aller"/>
          <w:szCs w:val="24"/>
        </w:rPr>
        <w:t xml:space="preserve"> or any other legislation. </w:t>
      </w:r>
    </w:p>
    <w:p w:rsidR="00271AF8" w:rsidRDefault="00271AF8" w:rsidP="00CA783A">
      <w:pPr>
        <w:pStyle w:val="ListParagraph"/>
        <w:numPr>
          <w:ilvl w:val="0"/>
          <w:numId w:val="2"/>
        </w:numPr>
        <w:contextualSpacing w:val="0"/>
        <w:rPr>
          <w:rFonts w:ascii="Aller" w:hAnsi="Aller"/>
          <w:szCs w:val="24"/>
        </w:rPr>
      </w:pPr>
      <w:r w:rsidRPr="00271AF8">
        <w:rPr>
          <w:rFonts w:ascii="Aller" w:hAnsi="Aller"/>
          <w:szCs w:val="24"/>
        </w:rPr>
        <w:t xml:space="preserve">THIS COURT ORDERS THAT should copies of any such documents be provided to counsel and/or the parties, the same shall be used only for legitimate purposes connected with this litigation and all copies, paper and digital, shall be destroyed once the litigation is at an end. </w:t>
      </w:r>
    </w:p>
    <w:p w:rsidR="00271AF8" w:rsidRDefault="00271AF8" w:rsidP="00CA783A">
      <w:pPr>
        <w:pStyle w:val="ListParagraph"/>
        <w:numPr>
          <w:ilvl w:val="0"/>
          <w:numId w:val="2"/>
        </w:numPr>
        <w:contextualSpacing w:val="0"/>
        <w:rPr>
          <w:rFonts w:ascii="Aller" w:hAnsi="Aller"/>
          <w:szCs w:val="24"/>
        </w:rPr>
      </w:pPr>
      <w:r w:rsidRPr="00271AF8">
        <w:rPr>
          <w:rFonts w:ascii="Aller" w:hAnsi="Aller"/>
          <w:szCs w:val="24"/>
        </w:rPr>
        <w:t xml:space="preserve">THIS COURT ORDERS THAT the above documents shall be kept secure and will not be copied, reproduced, shared except for legitimate purposes connected with this litigation. </w:t>
      </w:r>
    </w:p>
    <w:p w:rsidR="00271AF8" w:rsidRDefault="00271AF8" w:rsidP="00CA783A">
      <w:pPr>
        <w:pStyle w:val="ListParagraph"/>
        <w:numPr>
          <w:ilvl w:val="0"/>
          <w:numId w:val="2"/>
        </w:numPr>
        <w:contextualSpacing w:val="0"/>
        <w:rPr>
          <w:rFonts w:ascii="Aller" w:hAnsi="Aller"/>
          <w:szCs w:val="24"/>
        </w:rPr>
      </w:pPr>
      <w:r w:rsidRPr="00271AF8">
        <w:rPr>
          <w:rFonts w:ascii="Aller" w:hAnsi="Aller"/>
          <w:szCs w:val="24"/>
        </w:rPr>
        <w:t xml:space="preserve">THIS COURT ORDERS THAT pursuant to </w:t>
      </w:r>
      <w:r>
        <w:rPr>
          <w:rFonts w:ascii="Aller" w:hAnsi="Aller"/>
          <w:szCs w:val="24"/>
        </w:rPr>
        <w:t xml:space="preserve">subsection 87(8) of the </w:t>
      </w:r>
      <w:r w:rsidRPr="00271AF8">
        <w:rPr>
          <w:rFonts w:ascii="Aller" w:hAnsi="Aller"/>
          <w:i/>
          <w:szCs w:val="24"/>
        </w:rPr>
        <w:t>Child, Youth and Family Services Act, 2017</w:t>
      </w:r>
      <w:r w:rsidR="00CA783A">
        <w:rPr>
          <w:rFonts w:ascii="Aller" w:hAnsi="Aller"/>
          <w:szCs w:val="24"/>
        </w:rPr>
        <w:t xml:space="preserve">, </w:t>
      </w:r>
      <w:r w:rsidRPr="00271AF8">
        <w:rPr>
          <w:rFonts w:ascii="Aller" w:hAnsi="Aller"/>
          <w:szCs w:val="24"/>
        </w:rPr>
        <w:t>all recipient of the above documents shall NOT publish or make public information that has the effect of identifying a child who is a witness at or a participant in a hearing or the subject of a proceeding, or the child's parent or foster parent or a member of the child's family, and shall take any necessary steps to comply with this subsection.</w:t>
      </w:r>
    </w:p>
    <w:p w:rsidR="00271AF8" w:rsidRDefault="00271AF8" w:rsidP="00CA783A">
      <w:pPr>
        <w:pStyle w:val="ListParagraph"/>
        <w:numPr>
          <w:ilvl w:val="0"/>
          <w:numId w:val="2"/>
        </w:numPr>
        <w:contextualSpacing w:val="0"/>
        <w:rPr>
          <w:rFonts w:ascii="Aller" w:hAnsi="Aller"/>
          <w:szCs w:val="24"/>
        </w:rPr>
      </w:pPr>
      <w:r w:rsidRPr="00271AF8">
        <w:rPr>
          <w:rFonts w:ascii="Aller" w:hAnsi="Aller"/>
          <w:szCs w:val="24"/>
        </w:rPr>
        <w:t xml:space="preserve">THIS COURT ORDERS THAT the above order is deemed to have been satisfied once the documents are available for production by the </w:t>
      </w:r>
      <w:r w:rsidRPr="00271AF8">
        <w:rPr>
          <w:rFonts w:ascii="Aller" w:hAnsi="Aller"/>
          <w:i/>
          <w:szCs w:val="24"/>
        </w:rPr>
        <w:t>Children's Aid Society of the Region of Peel</w:t>
      </w:r>
      <w:r w:rsidRPr="00271AF8">
        <w:rPr>
          <w:rFonts w:ascii="Aller" w:hAnsi="Aller"/>
          <w:szCs w:val="24"/>
        </w:rPr>
        <w:t xml:space="preserve"> to the counsel for the Applicant and Respondent and </w:t>
      </w:r>
      <w:proofErr w:type="gramStart"/>
      <w:r w:rsidRPr="00271AF8">
        <w:rPr>
          <w:rFonts w:ascii="Aller" w:hAnsi="Aller"/>
          <w:szCs w:val="24"/>
        </w:rPr>
        <w:t>Child(</w:t>
      </w:r>
      <w:proofErr w:type="spellStart"/>
      <w:proofErr w:type="gramEnd"/>
      <w:r w:rsidRPr="00271AF8">
        <w:rPr>
          <w:rFonts w:ascii="Aller" w:hAnsi="Aller"/>
          <w:szCs w:val="24"/>
        </w:rPr>
        <w:t>ren</w:t>
      </w:r>
      <w:proofErr w:type="spellEnd"/>
      <w:r w:rsidRPr="00271AF8">
        <w:rPr>
          <w:rFonts w:ascii="Aller" w:hAnsi="Aller"/>
          <w:szCs w:val="24"/>
        </w:rPr>
        <w:t xml:space="preserve">) and any unrepresented parties. </w:t>
      </w:r>
    </w:p>
    <w:p w:rsidR="00340138" w:rsidRPr="00271AF8" w:rsidRDefault="00271AF8" w:rsidP="00CA783A">
      <w:pPr>
        <w:pStyle w:val="ListParagraph"/>
        <w:numPr>
          <w:ilvl w:val="0"/>
          <w:numId w:val="2"/>
        </w:numPr>
        <w:contextualSpacing w:val="0"/>
        <w:rPr>
          <w:rFonts w:ascii="Aller" w:hAnsi="Aller"/>
          <w:szCs w:val="24"/>
        </w:rPr>
      </w:pPr>
      <w:r w:rsidRPr="00271AF8">
        <w:rPr>
          <w:rFonts w:ascii="Aller" w:hAnsi="Aller"/>
          <w:szCs w:val="24"/>
        </w:rPr>
        <w:t xml:space="preserve">THIS COURT ORDERS THAT the requesting party shall be responsible for the cost of photocopying and shall reimburse the </w:t>
      </w:r>
      <w:r w:rsidRPr="00CA783A">
        <w:rPr>
          <w:rFonts w:ascii="Aller" w:hAnsi="Aller"/>
          <w:i/>
          <w:szCs w:val="24"/>
        </w:rPr>
        <w:t>Children's Aid Society of the Region of Peel</w:t>
      </w:r>
      <w:r w:rsidRPr="00271AF8">
        <w:rPr>
          <w:rFonts w:ascii="Aller" w:hAnsi="Aller"/>
          <w:szCs w:val="24"/>
        </w:rPr>
        <w:t xml:space="preserve"> for the same.</w:t>
      </w:r>
    </w:p>
    <w:sectPr w:rsidR="00340138" w:rsidRPr="00271AF8" w:rsidSect="00246E8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ler">
    <w:altName w:val="Source Sans Pro"/>
    <w:charset w:val="00"/>
    <w:family w:val="auto"/>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16751"/>
    <w:multiLevelType w:val="multilevel"/>
    <w:tmpl w:val="8474C43E"/>
    <w:lvl w:ilvl="0">
      <w:start w:val="1"/>
      <w:numFmt w:val="decimal"/>
      <w:lvlText w:val="%1."/>
      <w:lvlJc w:val="left"/>
      <w:pPr>
        <w:tabs>
          <w:tab w:val="num" w:pos="851"/>
        </w:tabs>
        <w:ind w:left="851" w:hanging="851"/>
      </w:pPr>
      <w:rPr>
        <w:rFonts w:ascii="Arial" w:hAnsi="Arial" w:hint="default"/>
        <w:sz w:val="20"/>
      </w:rPr>
    </w:lvl>
    <w:lvl w:ilvl="1">
      <w:start w:val="1"/>
      <w:numFmt w:val="lowerLetter"/>
      <w:lvlText w:val="(%2)"/>
      <w:lvlJc w:val="left"/>
      <w:pPr>
        <w:tabs>
          <w:tab w:val="num" w:pos="1702"/>
        </w:tabs>
        <w:ind w:left="1702" w:hanging="851"/>
      </w:pPr>
      <w:rPr>
        <w:rFonts w:ascii="Arial" w:hAnsi="Arial" w:hint="default"/>
        <w:sz w:val="20"/>
      </w:rPr>
    </w:lvl>
    <w:lvl w:ilvl="2">
      <w:start w:val="1"/>
      <w:numFmt w:val="lowerRoman"/>
      <w:lvlText w:val="(%3)"/>
      <w:lvlJc w:val="left"/>
      <w:pPr>
        <w:tabs>
          <w:tab w:val="num" w:pos="2553"/>
        </w:tabs>
        <w:ind w:left="2553" w:hanging="851"/>
      </w:pPr>
      <w:rPr>
        <w:rFonts w:ascii="Arial" w:hAnsi="Arial" w:hint="default"/>
        <w:sz w:val="20"/>
      </w:rPr>
    </w:lvl>
    <w:lvl w:ilvl="3">
      <w:start w:val="1"/>
      <w:numFmt w:val="upperLetter"/>
      <w:lvlText w:val="(%4)"/>
      <w:lvlJc w:val="left"/>
      <w:pPr>
        <w:tabs>
          <w:tab w:val="num" w:pos="3404"/>
        </w:tabs>
        <w:ind w:left="3404" w:hanging="851"/>
      </w:pPr>
      <w:rPr>
        <w:rFonts w:hint="default"/>
      </w:rPr>
    </w:lvl>
    <w:lvl w:ilvl="4">
      <w:start w:val="1"/>
      <w:numFmt w:val="upperRoman"/>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
    <w:nsid w:val="58865486"/>
    <w:multiLevelType w:val="multilevel"/>
    <w:tmpl w:val="AC5A7E2C"/>
    <w:lvl w:ilvl="0">
      <w:start w:val="1"/>
      <w:numFmt w:val="decimal"/>
      <w:pStyle w:val="Numbering"/>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nsid w:val="75C848E3"/>
    <w:multiLevelType w:val="multilevel"/>
    <w:tmpl w:val="8474C43E"/>
    <w:lvl w:ilvl="0">
      <w:start w:val="1"/>
      <w:numFmt w:val="decimal"/>
      <w:lvlText w:val="%1."/>
      <w:lvlJc w:val="left"/>
      <w:pPr>
        <w:tabs>
          <w:tab w:val="num" w:pos="851"/>
        </w:tabs>
        <w:ind w:left="851" w:hanging="851"/>
      </w:pPr>
      <w:rPr>
        <w:rFonts w:ascii="Arial" w:hAnsi="Arial" w:hint="default"/>
        <w:sz w:val="20"/>
      </w:rPr>
    </w:lvl>
    <w:lvl w:ilvl="1">
      <w:start w:val="1"/>
      <w:numFmt w:val="lowerLetter"/>
      <w:lvlText w:val="(%2)"/>
      <w:lvlJc w:val="left"/>
      <w:pPr>
        <w:tabs>
          <w:tab w:val="num" w:pos="1702"/>
        </w:tabs>
        <w:ind w:left="1702" w:hanging="851"/>
      </w:pPr>
      <w:rPr>
        <w:rFonts w:ascii="Arial" w:hAnsi="Arial" w:hint="default"/>
        <w:sz w:val="20"/>
      </w:rPr>
    </w:lvl>
    <w:lvl w:ilvl="2">
      <w:start w:val="1"/>
      <w:numFmt w:val="lowerRoman"/>
      <w:lvlText w:val="(%3)"/>
      <w:lvlJc w:val="left"/>
      <w:pPr>
        <w:tabs>
          <w:tab w:val="num" w:pos="2553"/>
        </w:tabs>
        <w:ind w:left="2553" w:hanging="851"/>
      </w:pPr>
      <w:rPr>
        <w:rFonts w:ascii="Arial" w:hAnsi="Arial" w:hint="default"/>
        <w:sz w:val="20"/>
      </w:rPr>
    </w:lvl>
    <w:lvl w:ilvl="3">
      <w:start w:val="1"/>
      <w:numFmt w:val="upperLetter"/>
      <w:lvlText w:val="(%4)"/>
      <w:lvlJc w:val="left"/>
      <w:pPr>
        <w:tabs>
          <w:tab w:val="num" w:pos="3404"/>
        </w:tabs>
        <w:ind w:left="3404" w:hanging="851"/>
      </w:pPr>
      <w:rPr>
        <w:rFonts w:hint="default"/>
      </w:rPr>
    </w:lvl>
    <w:lvl w:ilvl="4">
      <w:start w:val="1"/>
      <w:numFmt w:val="upperRoman"/>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F8"/>
    <w:rsid w:val="0001577A"/>
    <w:rsid w:val="00062C42"/>
    <w:rsid w:val="000C3F27"/>
    <w:rsid w:val="001C37AC"/>
    <w:rsid w:val="00202EAA"/>
    <w:rsid w:val="00246E80"/>
    <w:rsid w:val="00271AF8"/>
    <w:rsid w:val="0027302A"/>
    <w:rsid w:val="00284AF6"/>
    <w:rsid w:val="00293608"/>
    <w:rsid w:val="003A20DC"/>
    <w:rsid w:val="00470D2F"/>
    <w:rsid w:val="004E07F2"/>
    <w:rsid w:val="004F1A67"/>
    <w:rsid w:val="0050263B"/>
    <w:rsid w:val="00537BED"/>
    <w:rsid w:val="005E2A50"/>
    <w:rsid w:val="00642340"/>
    <w:rsid w:val="007F2F7B"/>
    <w:rsid w:val="00831029"/>
    <w:rsid w:val="00862230"/>
    <w:rsid w:val="00881046"/>
    <w:rsid w:val="00975139"/>
    <w:rsid w:val="00983619"/>
    <w:rsid w:val="00983BF3"/>
    <w:rsid w:val="00A404A7"/>
    <w:rsid w:val="00A46527"/>
    <w:rsid w:val="00AF08B1"/>
    <w:rsid w:val="00B51D04"/>
    <w:rsid w:val="00B6188A"/>
    <w:rsid w:val="00B75916"/>
    <w:rsid w:val="00B82683"/>
    <w:rsid w:val="00B847CD"/>
    <w:rsid w:val="00C53EA1"/>
    <w:rsid w:val="00C73685"/>
    <w:rsid w:val="00CA783A"/>
    <w:rsid w:val="00CB3941"/>
    <w:rsid w:val="00D50F34"/>
    <w:rsid w:val="00E3369E"/>
    <w:rsid w:val="00EA037E"/>
    <w:rsid w:val="00F3235A"/>
    <w:rsid w:val="00F85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BF162-1986-4566-AEE7-41596069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04"/>
    <w:pPr>
      <w:spacing w:before="120" w:after="0" w:line="288" w:lineRule="auto"/>
    </w:pPr>
    <w:rPr>
      <w:rFonts w:ascii="Arial" w:hAnsi="Arial"/>
      <w:sz w:val="24"/>
    </w:rPr>
  </w:style>
  <w:style w:type="paragraph" w:styleId="Heading1">
    <w:name w:val="heading 1"/>
    <w:basedOn w:val="Normal"/>
    <w:next w:val="Normal"/>
    <w:link w:val="Heading1Char"/>
    <w:uiPriority w:val="9"/>
    <w:qFormat/>
    <w:rsid w:val="008310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88A"/>
    <w:pPr>
      <w:spacing w:after="0" w:line="240" w:lineRule="auto"/>
    </w:pPr>
    <w:rPr>
      <w:rFonts w:ascii="Arial" w:hAnsi="Arial"/>
      <w:sz w:val="24"/>
    </w:rPr>
  </w:style>
  <w:style w:type="paragraph" w:customStyle="1" w:styleId="Numbering">
    <w:name w:val="Numbering"/>
    <w:basedOn w:val="ListParagraph"/>
    <w:link w:val="NumberingChar"/>
    <w:qFormat/>
    <w:rsid w:val="00B51D04"/>
    <w:pPr>
      <w:numPr>
        <w:numId w:val="1"/>
      </w:numPr>
      <w:contextualSpacing w:val="0"/>
    </w:pPr>
    <w:rPr>
      <w:rFonts w:ascii="Aller" w:hAnsi="Aller"/>
      <w:szCs w:val="24"/>
    </w:rPr>
  </w:style>
  <w:style w:type="character" w:customStyle="1" w:styleId="NumberingChar">
    <w:name w:val="Numbering Char"/>
    <w:basedOn w:val="DefaultParagraphFont"/>
    <w:link w:val="Numbering"/>
    <w:rsid w:val="00B51D04"/>
    <w:rPr>
      <w:rFonts w:ascii="Aller" w:hAnsi="Aller"/>
      <w:sz w:val="24"/>
      <w:szCs w:val="24"/>
    </w:rPr>
  </w:style>
  <w:style w:type="paragraph" w:styleId="ListParagraph">
    <w:name w:val="List Paragraph"/>
    <w:basedOn w:val="Normal"/>
    <w:uiPriority w:val="34"/>
    <w:qFormat/>
    <w:rsid w:val="00B51D04"/>
    <w:pPr>
      <w:ind w:left="720"/>
      <w:contextualSpacing/>
    </w:pPr>
  </w:style>
  <w:style w:type="paragraph" w:customStyle="1" w:styleId="1normal">
    <w:name w:val="_1normal"/>
    <w:basedOn w:val="Normal"/>
    <w:link w:val="1normalChar"/>
    <w:qFormat/>
    <w:rsid w:val="00831029"/>
    <w:pPr>
      <w:spacing w:before="0" w:after="200" w:line="276" w:lineRule="auto"/>
    </w:pPr>
    <w:rPr>
      <w:rFonts w:ascii="Aller" w:eastAsia="Calibri" w:hAnsi="Aller" w:cs="Arial"/>
      <w:szCs w:val="24"/>
      <w:lang w:val="en-US"/>
    </w:rPr>
  </w:style>
  <w:style w:type="character" w:customStyle="1" w:styleId="1normalChar">
    <w:name w:val="_1normal Char"/>
    <w:link w:val="1normal"/>
    <w:rsid w:val="00831029"/>
    <w:rPr>
      <w:rFonts w:ascii="Aller" w:eastAsia="Calibri" w:hAnsi="Aller" w:cs="Arial"/>
      <w:sz w:val="24"/>
      <w:szCs w:val="24"/>
      <w:lang w:val="en-US"/>
    </w:rPr>
  </w:style>
  <w:style w:type="paragraph" w:customStyle="1" w:styleId="bul">
    <w:name w:val="_bul"/>
    <w:basedOn w:val="Normal"/>
    <w:link w:val="bulChar"/>
    <w:qFormat/>
    <w:rsid w:val="00831029"/>
    <w:pPr>
      <w:tabs>
        <w:tab w:val="num" w:pos="567"/>
        <w:tab w:val="num" w:pos="720"/>
      </w:tabs>
      <w:spacing w:after="200" w:line="360" w:lineRule="auto"/>
      <w:ind w:left="567" w:hanging="567"/>
    </w:pPr>
    <w:rPr>
      <w:rFonts w:ascii="Aller" w:eastAsia="Calibri" w:hAnsi="Aller" w:cs="Arial"/>
      <w:szCs w:val="24"/>
      <w:lang w:val="en-US"/>
    </w:rPr>
  </w:style>
  <w:style w:type="character" w:customStyle="1" w:styleId="bulChar">
    <w:name w:val="_bul Char"/>
    <w:link w:val="bul"/>
    <w:rsid w:val="00831029"/>
    <w:rPr>
      <w:rFonts w:ascii="Aller" w:eastAsia="Calibri" w:hAnsi="Aller" w:cs="Arial"/>
      <w:sz w:val="24"/>
      <w:szCs w:val="24"/>
      <w:lang w:val="en-US"/>
    </w:rPr>
  </w:style>
  <w:style w:type="paragraph" w:customStyle="1" w:styleId="field">
    <w:name w:val="_field"/>
    <w:basedOn w:val="Normal"/>
    <w:link w:val="fieldChar"/>
    <w:qFormat/>
    <w:rsid w:val="00831029"/>
    <w:pPr>
      <w:widowControl w:val="0"/>
      <w:pBdr>
        <w:bottom w:val="dotted" w:sz="4" w:space="1" w:color="BFBFBF"/>
      </w:pBdr>
      <w:spacing w:before="0" w:line="240" w:lineRule="auto"/>
      <w:ind w:right="14"/>
      <w:jc w:val="center"/>
    </w:pPr>
    <w:rPr>
      <w:rFonts w:ascii="Aller" w:eastAsia="Times New Roman" w:hAnsi="Aller" w:cs="Times New Roman"/>
      <w:sz w:val="22"/>
    </w:rPr>
  </w:style>
  <w:style w:type="character" w:customStyle="1" w:styleId="fieldChar">
    <w:name w:val="_field Char"/>
    <w:link w:val="field"/>
    <w:rsid w:val="00831029"/>
    <w:rPr>
      <w:rFonts w:ascii="Aller" w:eastAsia="Times New Roman" w:hAnsi="Aller" w:cs="Times New Roman"/>
    </w:rPr>
  </w:style>
  <w:style w:type="paragraph" w:customStyle="1" w:styleId="date">
    <w:name w:val="_date"/>
    <w:basedOn w:val="field"/>
    <w:link w:val="dateChar"/>
    <w:qFormat/>
    <w:rsid w:val="00831029"/>
    <w:pPr>
      <w:keepNext/>
      <w:keepLines/>
    </w:pPr>
    <w:rPr>
      <w:szCs w:val="20"/>
      <w:lang w:eastAsia="en-CA"/>
    </w:rPr>
  </w:style>
  <w:style w:type="character" w:customStyle="1" w:styleId="dateChar">
    <w:name w:val="_date Char"/>
    <w:link w:val="date"/>
    <w:rsid w:val="00831029"/>
    <w:rPr>
      <w:rFonts w:ascii="Aller" w:eastAsia="Times New Roman" w:hAnsi="Aller" w:cs="Times New Roman"/>
      <w:szCs w:val="20"/>
      <w:lang w:eastAsia="en-CA"/>
    </w:rPr>
  </w:style>
  <w:style w:type="paragraph" w:customStyle="1" w:styleId="fieldAddress">
    <w:name w:val="_fieldAddress"/>
    <w:basedOn w:val="field"/>
    <w:link w:val="fieldAddressChar"/>
    <w:qFormat/>
    <w:rsid w:val="00831029"/>
    <w:rPr>
      <w:sz w:val="20"/>
      <w:szCs w:val="20"/>
      <w:lang w:eastAsia="en-CA"/>
    </w:rPr>
  </w:style>
  <w:style w:type="character" w:customStyle="1" w:styleId="fieldAddressChar">
    <w:name w:val="_fieldAddress Char"/>
    <w:link w:val="fieldAddress"/>
    <w:rsid w:val="00831029"/>
    <w:rPr>
      <w:rFonts w:ascii="Aller" w:eastAsia="Times New Roman" w:hAnsi="Aller" w:cs="Times New Roman"/>
      <w:sz w:val="20"/>
      <w:szCs w:val="20"/>
      <w:lang w:eastAsia="en-CA"/>
    </w:rPr>
  </w:style>
  <w:style w:type="paragraph" w:customStyle="1" w:styleId="fieldBox">
    <w:name w:val="_fieldBox"/>
    <w:basedOn w:val="field"/>
    <w:link w:val="fieldBoxChar"/>
    <w:qFormat/>
    <w:rsid w:val="00831029"/>
    <w:pPr>
      <w:pBdr>
        <w:bottom w:val="none" w:sz="0" w:space="0" w:color="auto"/>
      </w:pBdr>
    </w:pPr>
    <w:rPr>
      <w:b/>
      <w:caps/>
    </w:rPr>
  </w:style>
  <w:style w:type="character" w:customStyle="1" w:styleId="fieldBoxChar">
    <w:name w:val="_fieldBox Char"/>
    <w:link w:val="fieldBox"/>
    <w:rsid w:val="00831029"/>
    <w:rPr>
      <w:rFonts w:ascii="Aller" w:eastAsia="Times New Roman" w:hAnsi="Aller" w:cs="Times New Roman"/>
      <w:b/>
      <w:caps/>
    </w:rPr>
  </w:style>
  <w:style w:type="paragraph" w:customStyle="1" w:styleId="fieldL">
    <w:name w:val="_fieldL"/>
    <w:basedOn w:val="field"/>
    <w:link w:val="fieldLChar"/>
    <w:qFormat/>
    <w:rsid w:val="00831029"/>
    <w:pPr>
      <w:ind w:left="94"/>
      <w:jc w:val="left"/>
    </w:pPr>
    <w:rPr>
      <w:szCs w:val="20"/>
      <w:lang w:eastAsia="en-CA"/>
    </w:rPr>
  </w:style>
  <w:style w:type="character" w:customStyle="1" w:styleId="fieldLChar">
    <w:name w:val="_fieldL Char"/>
    <w:link w:val="fieldL"/>
    <w:rsid w:val="00831029"/>
    <w:rPr>
      <w:rFonts w:ascii="Aller" w:eastAsia="Times New Roman" w:hAnsi="Aller" w:cs="Times New Roman"/>
      <w:szCs w:val="20"/>
      <w:lang w:eastAsia="en-CA"/>
    </w:rPr>
  </w:style>
  <w:style w:type="paragraph" w:customStyle="1" w:styleId="fieldLlarge">
    <w:name w:val="_fieldLlarge"/>
    <w:basedOn w:val="field"/>
    <w:link w:val="fieldLlargeChar"/>
    <w:qFormat/>
    <w:rsid w:val="00831029"/>
    <w:pPr>
      <w:keepLines/>
      <w:ind w:left="142" w:right="11"/>
      <w:jc w:val="left"/>
    </w:pPr>
    <w:rPr>
      <w:sz w:val="28"/>
    </w:rPr>
  </w:style>
  <w:style w:type="character" w:customStyle="1" w:styleId="fieldLlargeChar">
    <w:name w:val="_fieldLlarge Char"/>
    <w:link w:val="fieldLlarge"/>
    <w:rsid w:val="00831029"/>
    <w:rPr>
      <w:rFonts w:ascii="Aller" w:eastAsia="Times New Roman" w:hAnsi="Aller" w:cs="Times New Roman"/>
      <w:sz w:val="28"/>
    </w:rPr>
  </w:style>
  <w:style w:type="paragraph" w:customStyle="1" w:styleId="fieldR">
    <w:name w:val="_fieldR"/>
    <w:basedOn w:val="fieldL"/>
    <w:link w:val="fieldRChar"/>
    <w:qFormat/>
    <w:rsid w:val="00831029"/>
    <w:pPr>
      <w:jc w:val="right"/>
    </w:pPr>
    <w:rPr>
      <w:rFonts w:ascii="Times New Roman" w:hAnsi="Times New Roman"/>
      <w:sz w:val="20"/>
    </w:rPr>
  </w:style>
  <w:style w:type="character" w:customStyle="1" w:styleId="fieldRChar">
    <w:name w:val="_fieldR Char"/>
    <w:link w:val="fieldR"/>
    <w:rsid w:val="00831029"/>
    <w:rPr>
      <w:rFonts w:ascii="Times New Roman" w:eastAsia="Times New Roman" w:hAnsi="Times New Roman" w:cs="Times New Roman"/>
      <w:sz w:val="20"/>
      <w:szCs w:val="20"/>
      <w:lang w:eastAsia="en-CA"/>
    </w:rPr>
  </w:style>
  <w:style w:type="paragraph" w:customStyle="1" w:styleId="filedName">
    <w:name w:val="_filedName"/>
    <w:basedOn w:val="Normal"/>
    <w:link w:val="filedNameChar"/>
    <w:qFormat/>
    <w:rsid w:val="00831029"/>
    <w:pPr>
      <w:widowControl w:val="0"/>
      <w:shd w:val="clear" w:color="auto" w:fill="FFFFFF"/>
      <w:spacing w:before="0" w:line="240" w:lineRule="auto"/>
      <w:ind w:right="14"/>
      <w:jc w:val="center"/>
    </w:pPr>
    <w:rPr>
      <w:rFonts w:ascii="Aller" w:eastAsia="Times New Roman" w:hAnsi="Aller" w:cs="Times New Roman"/>
      <w:sz w:val="28"/>
      <w:szCs w:val="24"/>
    </w:rPr>
  </w:style>
  <w:style w:type="character" w:customStyle="1" w:styleId="filedNameChar">
    <w:name w:val="_filedName Char"/>
    <w:link w:val="filedName"/>
    <w:rsid w:val="00831029"/>
    <w:rPr>
      <w:rFonts w:ascii="Aller" w:eastAsia="Times New Roman" w:hAnsi="Aller" w:cs="Times New Roman"/>
      <w:sz w:val="28"/>
      <w:szCs w:val="24"/>
      <w:shd w:val="clear" w:color="auto" w:fill="FFFFFF"/>
    </w:rPr>
  </w:style>
  <w:style w:type="paragraph" w:customStyle="1" w:styleId="para3">
    <w:name w:val="_para3"/>
    <w:basedOn w:val="1normal"/>
    <w:link w:val="para3Char"/>
    <w:qFormat/>
    <w:rsid w:val="00831029"/>
    <w:pPr>
      <w:spacing w:before="120" w:line="288" w:lineRule="auto"/>
    </w:pPr>
  </w:style>
  <w:style w:type="character" w:customStyle="1" w:styleId="para3Char">
    <w:name w:val="_para3 Char"/>
    <w:link w:val="para3"/>
    <w:rsid w:val="00831029"/>
    <w:rPr>
      <w:rFonts w:ascii="Aller" w:eastAsia="Calibri" w:hAnsi="Aller" w:cs="Arial"/>
      <w:sz w:val="24"/>
      <w:szCs w:val="24"/>
      <w:lang w:val="en-US"/>
    </w:rPr>
  </w:style>
  <w:style w:type="paragraph" w:customStyle="1" w:styleId="para1Head">
    <w:name w:val="_para1Head"/>
    <w:basedOn w:val="para3"/>
    <w:next w:val="Normal"/>
    <w:link w:val="para1HeadChar"/>
    <w:qFormat/>
    <w:rsid w:val="00831029"/>
    <w:pPr>
      <w:keepNext/>
    </w:pPr>
    <w:rPr>
      <w:b/>
      <w:smallCaps/>
      <w:sz w:val="28"/>
    </w:rPr>
  </w:style>
  <w:style w:type="character" w:customStyle="1" w:styleId="para1HeadChar">
    <w:name w:val="_para1Head Char"/>
    <w:link w:val="para1Head"/>
    <w:rsid w:val="00831029"/>
    <w:rPr>
      <w:rFonts w:ascii="Aller" w:eastAsia="Calibri" w:hAnsi="Aller" w:cs="Arial"/>
      <w:b/>
      <w:smallCaps/>
      <w:sz w:val="28"/>
      <w:szCs w:val="24"/>
      <w:lang w:val="en-US"/>
    </w:rPr>
  </w:style>
  <w:style w:type="paragraph" w:customStyle="1" w:styleId="para2Hafter">
    <w:name w:val="_para2Hafter"/>
    <w:basedOn w:val="para3"/>
    <w:next w:val="para3"/>
    <w:link w:val="para2HafterChar"/>
    <w:qFormat/>
    <w:rsid w:val="00831029"/>
    <w:pPr>
      <w:spacing w:before="0"/>
    </w:pPr>
  </w:style>
  <w:style w:type="character" w:customStyle="1" w:styleId="para2HafterChar">
    <w:name w:val="_para2Hafter Char"/>
    <w:link w:val="para2Hafter"/>
    <w:rsid w:val="00831029"/>
    <w:rPr>
      <w:rFonts w:ascii="Aller" w:eastAsia="Calibri" w:hAnsi="Aller" w:cs="Arial"/>
      <w:sz w:val="24"/>
      <w:szCs w:val="24"/>
      <w:lang w:val="en-US"/>
    </w:rPr>
  </w:style>
  <w:style w:type="paragraph" w:customStyle="1" w:styleId="CFNx">
    <w:name w:val="CFNx"/>
    <w:basedOn w:val="Normal"/>
    <w:link w:val="CFNxChar"/>
    <w:qFormat/>
    <w:rsid w:val="00831029"/>
    <w:pPr>
      <w:shd w:val="clear" w:color="auto" w:fill="FFFFFF"/>
      <w:spacing w:before="0" w:line="240" w:lineRule="auto"/>
      <w:ind w:right="29"/>
      <w:jc w:val="center"/>
    </w:pPr>
    <w:rPr>
      <w:rFonts w:ascii="Aller" w:eastAsia="Times New Roman" w:hAnsi="Aller" w:cs="Times New Roman"/>
      <w:b/>
      <w:szCs w:val="20"/>
    </w:rPr>
  </w:style>
  <w:style w:type="character" w:customStyle="1" w:styleId="CFNxChar">
    <w:name w:val="CFNx Char"/>
    <w:link w:val="CFNx"/>
    <w:rsid w:val="00831029"/>
    <w:rPr>
      <w:rFonts w:ascii="Aller" w:eastAsia="Times New Roman" w:hAnsi="Aller" w:cs="Times New Roman"/>
      <w:b/>
      <w:sz w:val="24"/>
      <w:szCs w:val="20"/>
      <w:shd w:val="clear" w:color="auto" w:fill="FFFFFF"/>
    </w:rPr>
  </w:style>
  <w:style w:type="paragraph" w:customStyle="1" w:styleId="Repeat1">
    <w:name w:val="Repeat1"/>
    <w:basedOn w:val="field"/>
    <w:link w:val="Repeat1Char"/>
    <w:qFormat/>
    <w:rsid w:val="00831029"/>
    <w:rPr>
      <w:szCs w:val="20"/>
      <w:lang w:eastAsia="en-CA"/>
    </w:rPr>
  </w:style>
  <w:style w:type="character" w:customStyle="1" w:styleId="Repeat1Char">
    <w:name w:val="Repeat1 Char"/>
    <w:link w:val="Repeat1"/>
    <w:rsid w:val="00831029"/>
    <w:rPr>
      <w:rFonts w:ascii="Aller" w:eastAsia="Times New Roman" w:hAnsi="Aller" w:cs="Times New Roman"/>
      <w:szCs w:val="20"/>
      <w:lang w:eastAsia="en-CA"/>
    </w:rPr>
  </w:style>
  <w:style w:type="paragraph" w:customStyle="1" w:styleId="Repeat2">
    <w:name w:val="Repeat2"/>
    <w:basedOn w:val="field"/>
    <w:link w:val="Repeat2Char"/>
    <w:qFormat/>
    <w:rsid w:val="00831029"/>
    <w:rPr>
      <w:lang w:eastAsia="en-CA"/>
    </w:rPr>
  </w:style>
  <w:style w:type="character" w:customStyle="1" w:styleId="Repeat2Char">
    <w:name w:val="Repeat2 Char"/>
    <w:link w:val="Repeat2"/>
    <w:rsid w:val="00831029"/>
    <w:rPr>
      <w:rFonts w:ascii="Aller" w:eastAsia="Times New Roman" w:hAnsi="Aller" w:cs="Times New Roman"/>
      <w:lang w:eastAsia="en-CA"/>
    </w:rPr>
  </w:style>
  <w:style w:type="paragraph" w:customStyle="1" w:styleId="Dated">
    <w:name w:val="Dated"/>
    <w:basedOn w:val="Heading1"/>
    <w:autoRedefine/>
    <w:rsid w:val="00831029"/>
    <w:pPr>
      <w:keepNext w:val="0"/>
      <w:widowControl w:val="0"/>
      <w:shd w:val="pct12" w:color="auto" w:fill="FFFFFF"/>
      <w:spacing w:before="120" w:after="120" w:line="276" w:lineRule="auto"/>
      <w:ind w:right="29"/>
    </w:pPr>
    <w:rPr>
      <w:rFonts w:ascii="Times New Roman" w:eastAsia="Calibri" w:hAnsi="Times New Roman" w:cs="Times New Roman"/>
      <w:bCs/>
      <w:smallCaps/>
      <w:color w:val="auto"/>
      <w:szCs w:val="28"/>
      <w:lang w:val="en-US"/>
    </w:rPr>
  </w:style>
  <w:style w:type="character" w:customStyle="1" w:styleId="Heading1Char">
    <w:name w:val="Heading 1 Char"/>
    <w:basedOn w:val="DefaultParagraphFont"/>
    <w:link w:val="Heading1"/>
    <w:uiPriority w:val="9"/>
    <w:rsid w:val="008310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Michaud</dc:creator>
  <cp:lastModifiedBy>LibraryTech2</cp:lastModifiedBy>
  <cp:revision>2</cp:revision>
  <dcterms:created xsi:type="dcterms:W3CDTF">2019-07-05T13:06:00Z</dcterms:created>
  <dcterms:modified xsi:type="dcterms:W3CDTF">2019-07-05T13:06:00Z</dcterms:modified>
</cp:coreProperties>
</file>