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180" w:tblpY="166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3294"/>
        <w:gridCol w:w="2761"/>
        <w:gridCol w:w="783"/>
        <w:gridCol w:w="4162"/>
        <w:gridCol w:w="270"/>
      </w:tblGrid>
      <w:tr w:rsidR="00F3794A" w14:paraId="6B76E475" w14:textId="77777777" w:rsidTr="000D43AC">
        <w:trPr>
          <w:trHeight w:val="3847"/>
        </w:trPr>
        <w:tc>
          <w:tcPr>
            <w:tcW w:w="11520" w:type="dxa"/>
            <w:gridSpan w:val="6"/>
            <w:tcBorders>
              <w:top w:val="threeDEngrave" w:sz="24" w:space="0" w:color="44546A" w:themeColor="text2"/>
              <w:left w:val="threeDEngrave" w:sz="24" w:space="0" w:color="44546A" w:themeColor="text2"/>
              <w:bottom w:val="threeDEmboss" w:sz="24" w:space="0" w:color="44546A" w:themeColor="text2"/>
              <w:right w:val="threeDEmboss" w:sz="24" w:space="0" w:color="44546A" w:themeColor="text2"/>
            </w:tcBorders>
            <w:vAlign w:val="center"/>
          </w:tcPr>
          <w:p w14:paraId="30DEB949" w14:textId="1C3C1EFF" w:rsidR="00F3794A" w:rsidRPr="00F3794A" w:rsidRDefault="007F21ED" w:rsidP="000F58A3">
            <w:pPr>
              <w:tabs>
                <w:tab w:val="left" w:pos="375"/>
                <w:tab w:val="center" w:pos="5645"/>
              </w:tabs>
              <w:jc w:val="right"/>
              <w:rPr>
                <w:rFonts w:cstheme="minorHAnsi"/>
                <w:b/>
                <w:color w:val="538135" w:themeColor="accent6" w:themeShade="BF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noProof/>
                <w:color w:val="538135" w:themeColor="accent6" w:themeShade="BF"/>
                <w:sz w:val="2"/>
                <w:szCs w:val="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DD090" wp14:editId="5F26130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195580</wp:posOffset>
                      </wp:positionV>
                      <wp:extent cx="1943100" cy="1623060"/>
                      <wp:effectExtent l="19050" t="19050" r="38100" b="342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162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>
                                <a:solidFill>
                                  <a:srgbClr val="A2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3998A" w14:textId="77777777" w:rsidR="00887A1D" w:rsidRPr="00887A1D" w:rsidRDefault="00887A1D" w:rsidP="00B30A92">
                                  <w:pPr>
                                    <w:jc w:val="center"/>
                                    <w:rPr>
                                      <w:b/>
                                      <w:color w:val="A20000"/>
                                      <w:sz w:val="36"/>
                                      <w:szCs w:val="36"/>
                                      <w:u w:val="thick"/>
                                    </w:rPr>
                                  </w:pPr>
                                  <w:r w:rsidRPr="00887A1D">
                                    <w:rPr>
                                      <w:b/>
                                      <w:color w:val="A20000"/>
                                      <w:sz w:val="36"/>
                                      <w:szCs w:val="36"/>
                                      <w:u w:val="thick"/>
                                    </w:rPr>
                                    <w:t>FREE CPD</w:t>
                                  </w:r>
                                </w:p>
                                <w:p w14:paraId="28871D89" w14:textId="62964BF3" w:rsidR="00B30A92" w:rsidRPr="00B30A92" w:rsidRDefault="00887A1D" w:rsidP="00B30A92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87A1D">
                                    <w:rPr>
                                      <w:b/>
                                      <w:color w:val="A20000"/>
                                      <w:sz w:val="36"/>
                                      <w:szCs w:val="36"/>
                                    </w:rPr>
                                    <w:t>PLA MEMBERS</w:t>
                                  </w:r>
                                  <w:r w:rsidRPr="00887A1D">
                                    <w:rPr>
                                      <w:color w:val="A2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B30A92">
                                    <w:rPr>
                                      <w:sz w:val="56"/>
                                    </w:rPr>
                                    <w:br/>
                                  </w:r>
                                  <w:r w:rsidR="00B30A92" w:rsidRPr="00887A1D">
                                    <w:rPr>
                                      <w:b/>
                                      <w:color w:val="F4B083" w:themeColor="accent2" w:themeTint="99"/>
                                      <w:sz w:val="96"/>
                                    </w:rPr>
                                    <w:t>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DD0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.75pt;margin-top:15.4pt;width:153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" fillcolor="white [3201]" strokecolor="#a20000" strokeweight="4.5pt">
                      <v:textbox>
                        <w:txbxContent>
                          <w:p w14:paraId="7C33998A" w14:textId="77777777" w:rsidR="00887A1D" w:rsidRPr="00887A1D" w:rsidRDefault="00887A1D" w:rsidP="00B30A92">
                            <w:pPr>
                              <w:jc w:val="center"/>
                              <w:rPr>
                                <w:b/>
                                <w:color w:val="A20000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887A1D">
                              <w:rPr>
                                <w:b/>
                                <w:color w:val="A20000"/>
                                <w:sz w:val="36"/>
                                <w:szCs w:val="36"/>
                                <w:u w:val="thick"/>
                              </w:rPr>
                              <w:t>FREE CPD</w:t>
                            </w:r>
                          </w:p>
                          <w:p w14:paraId="28871D89" w14:textId="62964BF3" w:rsidR="00B30A92" w:rsidRPr="00B30A92" w:rsidRDefault="00887A1D" w:rsidP="00B30A92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7A1D">
                              <w:rPr>
                                <w:b/>
                                <w:color w:val="A20000"/>
                                <w:sz w:val="36"/>
                                <w:szCs w:val="36"/>
                              </w:rPr>
                              <w:t>PLA MEMBERS</w:t>
                            </w:r>
                            <w:r w:rsidRPr="00887A1D">
                              <w:rPr>
                                <w:color w:val="A2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30A92">
                              <w:rPr>
                                <w:sz w:val="56"/>
                              </w:rPr>
                              <w:br/>
                            </w:r>
                            <w:r w:rsidR="00B30A92" w:rsidRPr="00887A1D">
                              <w:rPr>
                                <w:b/>
                                <w:color w:val="F4B083" w:themeColor="accent2" w:themeTint="99"/>
                                <w:sz w:val="96"/>
                              </w:rPr>
                              <w:t>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8A3">
              <w:rPr>
                <w:rFonts w:cstheme="minorHAnsi"/>
                <w:b/>
                <w:color w:val="538135" w:themeColor="accent6" w:themeShade="BF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</w:t>
            </w:r>
            <w:r w:rsidR="007747A0">
              <w:rPr>
                <w:rFonts w:cstheme="minorHAnsi"/>
                <w:b/>
                <w:color w:val="538135" w:themeColor="accent6" w:themeShade="BF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182B8C">
              <w:rPr>
                <w:noProof/>
                <w:lang w:val="en-CA" w:eastAsia="en-CA"/>
              </w:rPr>
              <w:drawing>
                <wp:inline distT="0" distB="0" distL="0" distR="0" wp14:anchorId="44A0B5AB" wp14:editId="4C8F5FFD">
                  <wp:extent cx="4860925" cy="20039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057" cy="201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94A" w14:paraId="27217C05" w14:textId="77777777" w:rsidTr="004F4229">
        <w:trPr>
          <w:trHeight w:val="3507"/>
        </w:trPr>
        <w:tc>
          <w:tcPr>
            <w:tcW w:w="11520" w:type="dxa"/>
            <w:gridSpan w:val="6"/>
            <w:tcBorders>
              <w:top w:val="threeDEmboss" w:sz="24" w:space="0" w:color="44546A" w:themeColor="text2"/>
            </w:tcBorders>
          </w:tcPr>
          <w:p w14:paraId="02F04CB3" w14:textId="77777777" w:rsidR="004D1E99" w:rsidRDefault="004D1E99" w:rsidP="004D1E99">
            <w:pPr>
              <w:rPr>
                <w:rFonts w:ascii="Calibri" w:hAnsi="Calibri" w:cs="Calibri"/>
                <w:b/>
                <w:color w:val="1F4E79" w:themeColor="accent1" w:themeShade="80"/>
                <w:sz w:val="16"/>
                <w:szCs w:val="16"/>
              </w:rPr>
            </w:pPr>
          </w:p>
          <w:p w14:paraId="5010E76C" w14:textId="3A950BBE" w:rsidR="00832521" w:rsidRPr="00AC5BCB" w:rsidRDefault="00832521" w:rsidP="004D1E99">
            <w:pPr>
              <w:jc w:val="center"/>
              <w:rPr>
                <w:rFonts w:ascii="Calibri" w:hAnsi="Calibri" w:cs="Calibri"/>
                <w:b/>
                <w:color w:val="1F4E79" w:themeColor="accent1" w:themeShade="80"/>
                <w:sz w:val="37"/>
                <w:szCs w:val="37"/>
              </w:rPr>
            </w:pPr>
            <w:r w:rsidRPr="00843FB7">
              <w:rPr>
                <w:rFonts w:ascii="Calibri" w:hAnsi="Calibri" w:cs="Calibri"/>
                <w:b/>
                <w:color w:val="ED7D31" w:themeColor="accent2"/>
                <w:sz w:val="34"/>
                <w:szCs w:val="34"/>
              </w:rPr>
              <w:t>Session One:  April 8, 2021</w:t>
            </w:r>
            <w:r w:rsidR="009C27E7" w:rsidRPr="00843FB7">
              <w:rPr>
                <w:rFonts w:ascii="Calibri" w:hAnsi="Calibri" w:cs="Calibri"/>
                <w:b/>
                <w:color w:val="ED7D31" w:themeColor="accent2"/>
                <w:sz w:val="34"/>
                <w:szCs w:val="34"/>
              </w:rPr>
              <w:t xml:space="preserve"> | </w:t>
            </w:r>
            <w:r w:rsidRPr="00843FB7">
              <w:rPr>
                <w:rFonts w:ascii="Calibri" w:hAnsi="Calibri" w:cs="Calibri"/>
                <w:b/>
                <w:color w:val="ED7D31" w:themeColor="accent2"/>
                <w:sz w:val="34"/>
                <w:szCs w:val="34"/>
              </w:rPr>
              <w:t>1</w:t>
            </w:r>
            <w:r w:rsidR="009F2AC0" w:rsidRPr="00843FB7">
              <w:rPr>
                <w:rFonts w:ascii="Calibri" w:hAnsi="Calibri" w:cs="Calibri"/>
                <w:b/>
                <w:color w:val="ED7D31" w:themeColor="accent2"/>
                <w:sz w:val="34"/>
                <w:szCs w:val="34"/>
              </w:rPr>
              <w:t xml:space="preserve">:00 pm to </w:t>
            </w:r>
            <w:r w:rsidRPr="00843FB7">
              <w:rPr>
                <w:rFonts w:ascii="Calibri" w:hAnsi="Calibri" w:cs="Calibri"/>
                <w:b/>
                <w:color w:val="ED7D31" w:themeColor="accent2"/>
                <w:sz w:val="34"/>
                <w:szCs w:val="34"/>
              </w:rPr>
              <w:t>2:00</w:t>
            </w:r>
            <w:r w:rsidR="009F2AC0" w:rsidRPr="00843FB7">
              <w:rPr>
                <w:rFonts w:ascii="Calibri" w:hAnsi="Calibri" w:cs="Calibri"/>
                <w:b/>
                <w:color w:val="ED7D31" w:themeColor="accent2"/>
                <w:sz w:val="34"/>
                <w:szCs w:val="34"/>
              </w:rPr>
              <w:t xml:space="preserve"> pm | Online with ZOOM</w:t>
            </w:r>
            <w:r w:rsidRPr="00843FB7">
              <w:rPr>
                <w:rFonts w:ascii="Calibri" w:hAnsi="Calibri" w:cs="Calibri"/>
                <w:b/>
                <w:color w:val="1F4E79" w:themeColor="accent1" w:themeShade="80"/>
                <w:sz w:val="34"/>
                <w:szCs w:val="34"/>
              </w:rPr>
              <w:br/>
              <w:t xml:space="preserve"> </w:t>
            </w:r>
            <w:r w:rsidR="004D1E99" w:rsidRPr="00843FB7">
              <w:rPr>
                <w:rFonts w:ascii="Calibri" w:hAnsi="Calibri" w:cs="Calibri"/>
                <w:b/>
                <w:color w:val="1F4E79" w:themeColor="accent1" w:themeShade="80"/>
                <w:sz w:val="10"/>
                <w:szCs w:val="10"/>
              </w:rPr>
              <w:br/>
            </w:r>
            <w:r w:rsidRPr="00843FB7">
              <w:rPr>
                <w:rFonts w:ascii="Calibri" w:hAnsi="Calibri" w:cs="Calibri"/>
                <w:b/>
                <w:color w:val="ED7D31" w:themeColor="accent2"/>
                <w:sz w:val="34"/>
                <w:szCs w:val="34"/>
              </w:rPr>
              <w:t>Session Two:  May 11, 2021 | 1:00 pm to 2:00 pm | Online with ZOOM</w:t>
            </w:r>
          </w:p>
          <w:p w14:paraId="4B274C85" w14:textId="2C396BB0" w:rsidR="00F3794A" w:rsidRPr="004D1E99" w:rsidRDefault="00843FB7" w:rsidP="00843FB7">
            <w:pPr>
              <w:tabs>
                <w:tab w:val="left" w:pos="2340"/>
              </w:tabs>
              <w:rPr>
                <w:rFonts w:ascii="Calibri" w:hAnsi="Calibri" w:cs="Calibr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F4E79" w:themeColor="accent1" w:themeShade="80"/>
                <w:sz w:val="24"/>
                <w:szCs w:val="24"/>
              </w:rPr>
              <w:tab/>
            </w:r>
          </w:p>
          <w:p w14:paraId="0FD27F7A" w14:textId="50B4DC79" w:rsidR="00BE2B28" w:rsidRDefault="005962BD" w:rsidP="00BE2B28">
            <w:pPr>
              <w:jc w:val="center"/>
              <w:rPr>
                <w:rFonts w:ascii="Calibri" w:hAnsi="Calibri" w:cs="Calibri"/>
                <w:b/>
                <w:color w:val="1F4E79" w:themeColor="accent1" w:themeShade="80"/>
                <w:sz w:val="27"/>
                <w:szCs w:val="27"/>
              </w:rPr>
            </w:pPr>
            <w:r w:rsidRPr="00A16C04">
              <w:rPr>
                <w:rFonts w:ascii="Calibri" w:hAnsi="Calibri" w:cs="Calibri"/>
                <w:b/>
                <w:color w:val="44546A" w:themeColor="text2"/>
                <w:sz w:val="27"/>
                <w:szCs w:val="27"/>
              </w:rPr>
              <w:t>Presented by</w:t>
            </w:r>
            <w:r w:rsidR="00BE2B28" w:rsidRPr="00A16C04">
              <w:rPr>
                <w:rFonts w:ascii="Calibri" w:hAnsi="Calibri" w:cs="Calibri"/>
                <w:b/>
                <w:color w:val="44546A" w:themeColor="text2"/>
                <w:sz w:val="27"/>
                <w:szCs w:val="27"/>
              </w:rPr>
              <w:t>:</w:t>
            </w:r>
            <w:r w:rsidR="00BE2B28" w:rsidRPr="00A16C04">
              <w:rPr>
                <w:rFonts w:ascii="Calibri" w:hAnsi="Calibri" w:cs="Calibri"/>
                <w:color w:val="44546A" w:themeColor="text2"/>
                <w:sz w:val="27"/>
                <w:szCs w:val="27"/>
              </w:rPr>
              <w:t xml:space="preserve"> </w:t>
            </w:r>
            <w:r w:rsidR="00832521" w:rsidRPr="00A16C04">
              <w:rPr>
                <w:rFonts w:ascii="Calibri" w:hAnsi="Calibri" w:cs="Calibri"/>
                <w:b/>
                <w:color w:val="ED7D31" w:themeColor="accent2"/>
                <w:sz w:val="28"/>
                <w:szCs w:val="28"/>
              </w:rPr>
              <w:t>LEAH SIMEONE, PLA Director, Wood Gold, LLP</w:t>
            </w:r>
          </w:p>
          <w:p w14:paraId="1971313B" w14:textId="77777777" w:rsidR="00BE2B28" w:rsidRPr="00A16C04" w:rsidRDefault="00BE2B28" w:rsidP="00BE2B28">
            <w:pPr>
              <w:jc w:val="center"/>
              <w:rPr>
                <w:rFonts w:ascii="Calibri" w:hAnsi="Calibri" w:cs="Calibri"/>
                <w:b/>
                <w:color w:val="44546A" w:themeColor="text2"/>
                <w:sz w:val="16"/>
                <w:szCs w:val="27"/>
              </w:rPr>
            </w:pPr>
          </w:p>
          <w:p w14:paraId="0DF3F556" w14:textId="2599F6DB" w:rsidR="00516DF1" w:rsidRDefault="00516DF1" w:rsidP="00516DF1">
            <w:pPr>
              <w:jc w:val="center"/>
              <w:rPr>
                <w:rFonts w:ascii="Calibri" w:hAnsi="Calibri" w:cs="Calibri"/>
                <w:b/>
                <w:color w:val="44546A" w:themeColor="text2"/>
                <w:sz w:val="25"/>
                <w:szCs w:val="25"/>
              </w:rPr>
            </w:pPr>
            <w:r>
              <w:rPr>
                <w:rFonts w:ascii="Calibri" w:hAnsi="Calibri" w:cs="Calibri"/>
                <w:bCs/>
                <w:color w:val="44546A" w:themeColor="text2"/>
                <w:sz w:val="40"/>
                <w:szCs w:val="40"/>
              </w:rPr>
              <w:t>A back to basics introduction to Zoom-era technology</w:t>
            </w:r>
            <w:r w:rsidR="00843FB7">
              <w:rPr>
                <w:rFonts w:ascii="Calibri" w:hAnsi="Calibri" w:cs="Calibri"/>
                <w:b/>
                <w:color w:val="44546A" w:themeColor="text2"/>
                <w:sz w:val="25"/>
                <w:szCs w:val="25"/>
              </w:rPr>
              <w:br/>
            </w:r>
            <w:r>
              <w:rPr>
                <w:rFonts w:ascii="Calibri" w:hAnsi="Calibri" w:cs="Calibri"/>
                <w:b/>
                <w:color w:val="44546A" w:themeColor="text2"/>
                <w:sz w:val="25"/>
                <w:szCs w:val="25"/>
              </w:rPr>
              <w:t>Leah will do an overview of Zoom, Adobe DC Pro, Dropbox, and other software or web-based programs and will discuss some hardware options in a screen-shared tutorial and discussion format.</w:t>
            </w:r>
          </w:p>
          <w:p w14:paraId="04967FBB" w14:textId="346E7E67" w:rsidR="000E3DE0" w:rsidRDefault="00843FB7" w:rsidP="00516DF1">
            <w:pPr>
              <w:jc w:val="center"/>
              <w:rPr>
                <w:rFonts w:ascii="Calibri" w:hAnsi="Calibri" w:cs="Calibri"/>
                <w:b/>
                <w:color w:val="44546A" w:themeColor="text2"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color w:val="44546A" w:themeColor="text2"/>
                <w:sz w:val="25"/>
                <w:szCs w:val="25"/>
              </w:rPr>
              <w:t>Do you have any technical questions?</w:t>
            </w:r>
          </w:p>
          <w:p w14:paraId="53DCD704" w14:textId="77777777" w:rsidR="005E3A28" w:rsidRPr="005E3A28" w:rsidRDefault="005E3A28" w:rsidP="00516DF1">
            <w:pPr>
              <w:jc w:val="center"/>
              <w:rPr>
                <w:rFonts w:ascii="Calibri" w:hAnsi="Calibri" w:cs="Calibri"/>
                <w:bCs/>
                <w:color w:val="44546A" w:themeColor="text2"/>
                <w:sz w:val="10"/>
                <w:szCs w:val="10"/>
              </w:rPr>
            </w:pPr>
          </w:p>
          <w:p w14:paraId="27D33628" w14:textId="64AAB960" w:rsidR="00843FB7" w:rsidRPr="005E3A28" w:rsidRDefault="00843FB7" w:rsidP="000E3DE0">
            <w:pPr>
              <w:tabs>
                <w:tab w:val="left" w:pos="3525"/>
                <w:tab w:val="center" w:pos="5645"/>
                <w:tab w:val="left" w:pos="8145"/>
              </w:tabs>
              <w:jc w:val="center"/>
              <w:rPr>
                <w:rFonts w:ascii="Calibri" w:hAnsi="Calibri" w:cs="Calibri"/>
                <w:b/>
                <w:color w:val="44546A" w:themeColor="text2"/>
                <w:sz w:val="32"/>
                <w:szCs w:val="32"/>
              </w:rPr>
            </w:pPr>
            <w:r w:rsidRPr="005E3A28">
              <w:rPr>
                <w:rFonts w:ascii="Calibri" w:hAnsi="Calibri" w:cs="Calibri"/>
                <w:b/>
                <w:color w:val="44546A" w:themeColor="text2"/>
                <w:sz w:val="32"/>
                <w:szCs w:val="32"/>
              </w:rPr>
              <w:t xml:space="preserve">Please submit any questions to </w:t>
            </w:r>
            <w:hyperlink r:id="rId7" w:history="1">
              <w:r w:rsidRPr="005E3A28">
                <w:rPr>
                  <w:rStyle w:val="Hyperlink"/>
                  <w:rFonts w:ascii="Calibri" w:hAnsi="Calibri" w:cs="Calibri"/>
                  <w:b/>
                  <w:sz w:val="32"/>
                  <w:szCs w:val="32"/>
                </w:rPr>
                <w:t>info@plalawyers.ca</w:t>
              </w:r>
            </w:hyperlink>
            <w:r w:rsidRPr="005E3A28">
              <w:rPr>
                <w:rFonts w:ascii="Calibri" w:hAnsi="Calibri" w:cs="Calibri"/>
                <w:b/>
                <w:color w:val="44546A" w:themeColor="text2"/>
                <w:sz w:val="32"/>
                <w:szCs w:val="32"/>
              </w:rPr>
              <w:t xml:space="preserve"> in advance of the program.</w:t>
            </w:r>
          </w:p>
          <w:p w14:paraId="41401826" w14:textId="7653BE42" w:rsidR="001A03C8" w:rsidRDefault="001A03C8" w:rsidP="00AC5BCB">
            <w:pPr>
              <w:jc w:val="both"/>
              <w:rPr>
                <w:rFonts w:ascii="Calibri" w:hAnsi="Calibri" w:cs="Calibri"/>
                <w:b/>
                <w:color w:val="323E4F" w:themeColor="text2" w:themeShade="BF"/>
                <w:sz w:val="16"/>
                <w:szCs w:val="16"/>
              </w:rPr>
            </w:pPr>
          </w:p>
          <w:p w14:paraId="464D855F" w14:textId="265C62B4" w:rsidR="004D1E99" w:rsidRPr="005962BD" w:rsidRDefault="004D1E99" w:rsidP="00AC5BCB">
            <w:pPr>
              <w:jc w:val="both"/>
              <w:rPr>
                <w:rFonts w:ascii="Calibri" w:hAnsi="Calibri" w:cs="Calibri"/>
                <w:b/>
                <w:color w:val="323E4F" w:themeColor="text2" w:themeShade="BF"/>
                <w:sz w:val="16"/>
                <w:szCs w:val="16"/>
              </w:rPr>
            </w:pPr>
          </w:p>
          <w:p w14:paraId="496E641B" w14:textId="16472FA7" w:rsidR="005E3A28" w:rsidRDefault="004D1E99" w:rsidP="00887A1D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887A1D">
              <w:rPr>
                <w:b/>
                <w:color w:val="1F4E79" w:themeColor="accent1" w:themeShade="80"/>
                <w:sz w:val="24"/>
                <w:szCs w:val="24"/>
              </w:rPr>
              <w:t>Limited to Lawyers, Articl</w:t>
            </w:r>
            <w:r w:rsidR="00887A1D" w:rsidRPr="00887A1D">
              <w:rPr>
                <w:b/>
                <w:color w:val="1F4E79" w:themeColor="accent1" w:themeShade="80"/>
                <w:sz w:val="24"/>
                <w:szCs w:val="24"/>
              </w:rPr>
              <w:t>ing Students and LPP Candidates – must be a Member of the Peel Law Association</w:t>
            </w:r>
            <w:r w:rsidRPr="006A29A4">
              <w:rPr>
                <w:b/>
                <w:color w:val="44546A" w:themeColor="text2"/>
                <w:sz w:val="21"/>
                <w:szCs w:val="21"/>
              </w:rPr>
              <w:br/>
            </w:r>
            <w:r w:rsidRPr="006A29A4">
              <w:rPr>
                <w:b/>
                <w:color w:val="44546A" w:themeColor="text2"/>
                <w:sz w:val="21"/>
                <w:szCs w:val="21"/>
              </w:rPr>
              <w:br/>
            </w:r>
            <w:r w:rsidR="00AC5BCB" w:rsidRPr="00887A1D">
              <w:rPr>
                <w:b/>
                <w:color w:val="44546A" w:themeColor="text2"/>
                <w:sz w:val="24"/>
                <w:szCs w:val="24"/>
              </w:rPr>
              <w:t xml:space="preserve">This program will contain </w:t>
            </w:r>
            <w:r w:rsidR="005E3A28">
              <w:rPr>
                <w:b/>
                <w:bCs/>
                <w:color w:val="A20000"/>
                <w:sz w:val="24"/>
                <w:szCs w:val="24"/>
                <w:u w:val="single"/>
              </w:rPr>
              <w:t>.50</w:t>
            </w:r>
            <w:r w:rsidR="001A03C8" w:rsidRPr="00887A1D">
              <w:rPr>
                <w:b/>
                <w:bCs/>
                <w:color w:val="A20000"/>
                <w:sz w:val="24"/>
                <w:szCs w:val="24"/>
                <w:u w:val="single"/>
              </w:rPr>
              <w:t xml:space="preserve"> </w:t>
            </w:r>
            <w:r w:rsidR="00AC5BCB" w:rsidRPr="00887A1D">
              <w:rPr>
                <w:b/>
                <w:bCs/>
                <w:color w:val="A20000"/>
                <w:sz w:val="24"/>
                <w:szCs w:val="24"/>
                <w:u w:val="single"/>
              </w:rPr>
              <w:t>Substantive hour(s)</w:t>
            </w:r>
            <w:r w:rsidR="00AC5BCB" w:rsidRPr="00887A1D">
              <w:rPr>
                <w:b/>
                <w:color w:val="A20000"/>
                <w:sz w:val="24"/>
                <w:szCs w:val="24"/>
              </w:rPr>
              <w:t xml:space="preserve"> </w:t>
            </w:r>
            <w:r w:rsidR="00AC5BCB" w:rsidRPr="00887A1D">
              <w:rPr>
                <w:b/>
                <w:color w:val="44546A" w:themeColor="text2"/>
                <w:sz w:val="24"/>
                <w:szCs w:val="24"/>
              </w:rPr>
              <w:t>toward the Law Society of Ontario</w:t>
            </w:r>
            <w:r w:rsidR="005E3A28">
              <w:rPr>
                <w:b/>
                <w:color w:val="44546A" w:themeColor="text2"/>
                <w:sz w:val="24"/>
                <w:szCs w:val="24"/>
              </w:rPr>
              <w:t>,</w:t>
            </w:r>
            <w:r w:rsidR="00AC5BCB" w:rsidRPr="00887A1D">
              <w:rPr>
                <w:b/>
                <w:color w:val="44546A" w:themeColor="text2"/>
                <w:sz w:val="24"/>
                <w:szCs w:val="24"/>
              </w:rPr>
              <w:t xml:space="preserve"> </w:t>
            </w:r>
          </w:p>
          <w:p w14:paraId="52EB4777" w14:textId="3673DF38" w:rsidR="00AC5BCB" w:rsidRPr="006A29A4" w:rsidRDefault="00AC5BCB" w:rsidP="005E3A2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887A1D">
              <w:rPr>
                <w:b/>
                <w:color w:val="44546A" w:themeColor="text2"/>
                <w:sz w:val="24"/>
                <w:szCs w:val="24"/>
              </w:rPr>
              <w:t>Continuing Professional Dev</w:t>
            </w:r>
            <w:r w:rsidR="001A03C8" w:rsidRPr="00887A1D">
              <w:rPr>
                <w:b/>
                <w:color w:val="44546A" w:themeColor="text2"/>
                <w:sz w:val="24"/>
                <w:szCs w:val="24"/>
              </w:rPr>
              <w:t>elopment requirements (CPDs).</w:t>
            </w:r>
            <w:r w:rsidR="00832521" w:rsidRPr="006A29A4">
              <w:rPr>
                <w:b/>
                <w:color w:val="767171" w:themeColor="background2" w:themeShade="80"/>
                <w:sz w:val="21"/>
                <w:szCs w:val="21"/>
              </w:rPr>
              <w:br/>
            </w:r>
          </w:p>
        </w:tc>
      </w:tr>
      <w:tr w:rsidR="00E05B21" w14:paraId="60B43008" w14:textId="77777777" w:rsidTr="004F4229">
        <w:trPr>
          <w:trHeight w:val="3025"/>
        </w:trPr>
        <w:tc>
          <w:tcPr>
            <w:tcW w:w="11520" w:type="dxa"/>
            <w:gridSpan w:val="6"/>
          </w:tcPr>
          <w:p w14:paraId="4A9F92D9" w14:textId="77777777" w:rsidR="00E05B21" w:rsidRPr="00E05B21" w:rsidRDefault="00E05B21" w:rsidP="0077545C">
            <w:pPr>
              <w:jc w:val="center"/>
              <w:rPr>
                <w:b/>
                <w:sz w:val="10"/>
                <w:szCs w:val="10"/>
                <w:lang w:val="en-CA"/>
              </w:rPr>
            </w:pPr>
          </w:p>
          <w:p w14:paraId="66D17029" w14:textId="35528612" w:rsidR="00AC5BCB" w:rsidRDefault="004D1E99" w:rsidP="00AC5BCB">
            <w:pPr>
              <w:jc w:val="center"/>
              <w:rPr>
                <w:rFonts w:ascii="Calibri" w:hAnsi="Calibri" w:cs="Calibri"/>
                <w:b/>
                <w:sz w:val="27"/>
                <w:szCs w:val="27"/>
              </w:rPr>
            </w:pPr>
            <w:r>
              <w:rPr>
                <w:b/>
                <w:sz w:val="6"/>
                <w:szCs w:val="6"/>
                <w:lang w:val="en-CA"/>
              </w:rPr>
              <w:br/>
            </w:r>
            <w:r w:rsidR="00832521">
              <w:rPr>
                <w:b/>
                <w:sz w:val="23"/>
                <w:szCs w:val="23"/>
                <w:lang w:val="en-CA"/>
              </w:rPr>
              <w:t xml:space="preserve">Login details will be sent to participants </w:t>
            </w:r>
            <w:r w:rsidR="00A16C04" w:rsidRPr="00A16C04">
              <w:rPr>
                <w:b/>
                <w:sz w:val="23"/>
                <w:szCs w:val="23"/>
                <w:u w:val="single"/>
                <w:lang w:val="en-CA"/>
              </w:rPr>
              <w:t>ON THE DAY OF THE PRESENTATION.</w:t>
            </w:r>
            <w:r w:rsidR="00A16C04">
              <w:rPr>
                <w:rFonts w:ascii="Calibri" w:hAnsi="Calibri" w:cs="Calibri"/>
                <w:b/>
                <w:sz w:val="27"/>
                <w:szCs w:val="27"/>
              </w:rPr>
              <w:t xml:space="preserve"> </w:t>
            </w:r>
          </w:p>
          <w:p w14:paraId="0BC8D33A" w14:textId="77777777" w:rsidR="00AC5BCB" w:rsidRDefault="00AC5BCB" w:rsidP="00AC5BCB">
            <w:pPr>
              <w:jc w:val="center"/>
              <w:rPr>
                <w:b/>
                <w:sz w:val="23"/>
                <w:szCs w:val="23"/>
                <w:lang w:val="en-CA"/>
              </w:rPr>
            </w:pPr>
            <w:r>
              <w:rPr>
                <w:b/>
                <w:sz w:val="23"/>
                <w:szCs w:val="23"/>
                <w:lang w:val="en-CA"/>
              </w:rPr>
              <w:t xml:space="preserve">REGISTRATION </w:t>
            </w:r>
            <w:r w:rsidRPr="009439DC">
              <w:rPr>
                <w:b/>
                <w:sz w:val="23"/>
                <w:szCs w:val="23"/>
                <w:lang w:val="en-CA"/>
              </w:rPr>
              <w:t xml:space="preserve">WILL </w:t>
            </w:r>
            <w:r>
              <w:rPr>
                <w:b/>
                <w:sz w:val="23"/>
                <w:szCs w:val="23"/>
                <w:lang w:val="en-CA"/>
              </w:rPr>
              <w:t xml:space="preserve">CLOSE at 12:00 Noon on the DAY of the PRESENTATION. </w:t>
            </w:r>
            <w:r>
              <w:rPr>
                <w:b/>
                <w:sz w:val="23"/>
                <w:szCs w:val="23"/>
                <w:lang w:val="en-CA"/>
              </w:rPr>
              <w:br/>
            </w:r>
            <w:r w:rsidRPr="009439DC">
              <w:rPr>
                <w:b/>
                <w:sz w:val="23"/>
                <w:szCs w:val="23"/>
                <w:lang w:val="en-CA"/>
              </w:rPr>
              <w:t>Please advise the PLA in writing and in advance of any special accommodations.</w:t>
            </w:r>
          </w:p>
          <w:p w14:paraId="325C14FD" w14:textId="77777777" w:rsidR="00AC5BCB" w:rsidRPr="00AC5BCB" w:rsidRDefault="00AC5BCB" w:rsidP="00AC5BCB">
            <w:pPr>
              <w:rPr>
                <w:rFonts w:cstheme="minorHAnsi"/>
                <w:b/>
                <w:bCs/>
                <w:color w:val="FF0000"/>
                <w:sz w:val="16"/>
                <w:szCs w:val="24"/>
              </w:rPr>
            </w:pPr>
          </w:p>
          <w:p w14:paraId="119DFB3D" w14:textId="44AE8368" w:rsidR="00AC5BCB" w:rsidRPr="00843FB7" w:rsidRDefault="00AC5BCB" w:rsidP="00AC5BCB">
            <w:pPr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  <w:r w:rsidRPr="00887A1D">
              <w:rPr>
                <w:rFonts w:cstheme="minorHAnsi"/>
                <w:b/>
                <w:bCs/>
                <w:color w:val="A20000"/>
                <w:sz w:val="23"/>
                <w:szCs w:val="23"/>
              </w:rPr>
              <w:t xml:space="preserve">Please note the following login credentials below which will identify you to staff for authorization to access the virtual event. Individuals </w:t>
            </w:r>
            <w:r w:rsidRPr="00887A1D">
              <w:rPr>
                <w:rFonts w:cstheme="minorHAnsi"/>
                <w:b/>
                <w:bCs/>
                <w:color w:val="A20000"/>
                <w:sz w:val="23"/>
                <w:szCs w:val="23"/>
                <w:u w:val="single"/>
              </w:rPr>
              <w:t>will NOT be admitted</w:t>
            </w:r>
            <w:r w:rsidRPr="00887A1D">
              <w:rPr>
                <w:rFonts w:cstheme="minorHAnsi"/>
                <w:b/>
                <w:bCs/>
                <w:color w:val="A20000"/>
                <w:sz w:val="23"/>
                <w:szCs w:val="23"/>
              </w:rPr>
              <w:t xml:space="preserve"> to the event if staff are unable to identify the participant in the virtual waiting room.</w:t>
            </w:r>
            <w:r w:rsidR="00832521">
              <w:rPr>
                <w:rFonts w:cstheme="minorHAnsi"/>
                <w:b/>
                <w:bCs/>
                <w:color w:val="FF0000"/>
                <w:sz w:val="23"/>
                <w:szCs w:val="23"/>
              </w:rPr>
              <w:br/>
            </w:r>
          </w:p>
          <w:p w14:paraId="74BC1804" w14:textId="77777777" w:rsidR="00AC5BCB" w:rsidRPr="005962BD" w:rsidRDefault="00AC5BCB" w:rsidP="00AC5BCB">
            <w:pPr>
              <w:rPr>
                <w:rFonts w:cstheme="minorHAnsi"/>
                <w:b/>
                <w:bCs/>
                <w:color w:val="FF0000"/>
                <w:sz w:val="2"/>
                <w:szCs w:val="2"/>
              </w:rPr>
            </w:pPr>
          </w:p>
          <w:p w14:paraId="6EF24EE1" w14:textId="77777777" w:rsidR="00AC5BCB" w:rsidRPr="00AC5BCB" w:rsidRDefault="00AC5BCB" w:rsidP="00AC5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color w:val="FF0000"/>
                <w:sz w:val="23"/>
                <w:szCs w:val="23"/>
              </w:rPr>
            </w:pPr>
            <w:r w:rsidRPr="00AC5BCB">
              <w:rPr>
                <w:rFonts w:cstheme="minorHAnsi"/>
                <w:bCs/>
                <w:sz w:val="23"/>
                <w:szCs w:val="23"/>
              </w:rPr>
              <w:t>When logging in, you MUST enter your full name as written on your registration form.</w:t>
            </w:r>
          </w:p>
          <w:p w14:paraId="60C910A3" w14:textId="35A42BBB" w:rsidR="00E05B21" w:rsidRPr="00832521" w:rsidRDefault="00AC5BCB" w:rsidP="00AC5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color w:val="FF0000"/>
                <w:sz w:val="23"/>
                <w:szCs w:val="23"/>
              </w:rPr>
            </w:pPr>
            <w:r w:rsidRPr="00AC5BCB">
              <w:rPr>
                <w:rFonts w:cstheme="minorHAnsi"/>
                <w:bCs/>
                <w:sz w:val="23"/>
                <w:szCs w:val="23"/>
                <w:u w:val="single"/>
              </w:rPr>
              <w:t>If you are joining by phone</w:t>
            </w:r>
            <w:r w:rsidRPr="00AC5BCB">
              <w:rPr>
                <w:rFonts w:cstheme="minorHAnsi"/>
                <w:bCs/>
                <w:sz w:val="23"/>
                <w:szCs w:val="23"/>
              </w:rPr>
              <w:t>, you need to ensure the phone number used to login matches the number provided on your registration form.</w:t>
            </w:r>
          </w:p>
          <w:p w14:paraId="762E6E10" w14:textId="77777777" w:rsidR="00832521" w:rsidRPr="00843FB7" w:rsidRDefault="00832521" w:rsidP="00832521">
            <w:pPr>
              <w:pStyle w:val="ListParagraph"/>
              <w:spacing w:after="0" w:line="240" w:lineRule="auto"/>
              <w:rPr>
                <w:rFonts w:cstheme="minorHAnsi"/>
                <w:bCs/>
                <w:color w:val="FF0000"/>
                <w:sz w:val="12"/>
                <w:szCs w:val="12"/>
              </w:rPr>
            </w:pPr>
          </w:p>
          <w:p w14:paraId="1C9023A5" w14:textId="77777777" w:rsidR="00AC5BCB" w:rsidRPr="005962BD" w:rsidRDefault="00AC5BCB" w:rsidP="00AC5BCB">
            <w:pPr>
              <w:pStyle w:val="ListParagraph"/>
              <w:spacing w:after="0" w:line="240" w:lineRule="auto"/>
              <w:rPr>
                <w:rFonts w:cstheme="minorHAnsi"/>
                <w:bCs/>
                <w:color w:val="FF0000"/>
                <w:sz w:val="2"/>
                <w:szCs w:val="2"/>
              </w:rPr>
            </w:pPr>
          </w:p>
        </w:tc>
      </w:tr>
      <w:tr w:rsidR="00AC5BCB" w14:paraId="5C4F7D3F" w14:textId="77777777" w:rsidTr="004F4229">
        <w:trPr>
          <w:trHeight w:val="435"/>
        </w:trPr>
        <w:tc>
          <w:tcPr>
            <w:tcW w:w="250" w:type="dxa"/>
          </w:tcPr>
          <w:p w14:paraId="7BA37A7E" w14:textId="77777777" w:rsidR="00AC5BCB" w:rsidRDefault="00AC5BCB" w:rsidP="0077545C">
            <w:pPr>
              <w:jc w:val="center"/>
              <w:rPr>
                <w:noProof/>
              </w:rPr>
            </w:pPr>
          </w:p>
        </w:tc>
        <w:tc>
          <w:tcPr>
            <w:tcW w:w="11000" w:type="dxa"/>
            <w:gridSpan w:val="4"/>
            <w:vAlign w:val="center"/>
          </w:tcPr>
          <w:p w14:paraId="499F40F0" w14:textId="5AC0F48B" w:rsidR="00AC5BCB" w:rsidRPr="00887A1D" w:rsidRDefault="00AC5BCB" w:rsidP="0077545C">
            <w:pPr>
              <w:rPr>
                <w:rFonts w:cs="Arial"/>
                <w:b/>
                <w:color w:val="A20000"/>
                <w:sz w:val="24"/>
                <w:szCs w:val="24"/>
              </w:rPr>
            </w:pPr>
            <w:r w:rsidRPr="005E3A28">
              <w:rPr>
                <w:rFonts w:cs="Arial"/>
                <w:b/>
                <w:color w:val="2C5F76"/>
                <w:sz w:val="24"/>
                <w:szCs w:val="24"/>
              </w:rPr>
              <w:t>REGISTRATION FEE &amp; PAYMENT OPTIONS:</w:t>
            </w:r>
            <w:r w:rsidR="00843FB7" w:rsidRPr="005E3A28">
              <w:rPr>
                <w:rFonts w:cs="Arial"/>
                <w:b/>
                <w:color w:val="2C5F76"/>
                <w:sz w:val="24"/>
                <w:szCs w:val="24"/>
              </w:rPr>
              <w:t xml:space="preserve"> </w:t>
            </w:r>
            <w:r w:rsidR="00843FB7" w:rsidRPr="00887A1D">
              <w:rPr>
                <w:rFonts w:cs="Arial"/>
                <w:b/>
                <w:color w:val="A20000"/>
                <w:sz w:val="24"/>
                <w:szCs w:val="24"/>
              </w:rPr>
              <w:t>PLA MEMBERS ONLY</w:t>
            </w:r>
          </w:p>
        </w:tc>
        <w:tc>
          <w:tcPr>
            <w:tcW w:w="270" w:type="dxa"/>
          </w:tcPr>
          <w:p w14:paraId="7D8B191E" w14:textId="77777777" w:rsidR="00AC5BCB" w:rsidRDefault="00AC5BCB" w:rsidP="0077545C">
            <w:pPr>
              <w:jc w:val="center"/>
              <w:rPr>
                <w:noProof/>
              </w:rPr>
            </w:pPr>
          </w:p>
        </w:tc>
      </w:tr>
      <w:tr w:rsidR="006A29A4" w14:paraId="2F6FF522" w14:textId="77777777" w:rsidTr="004F4229">
        <w:trPr>
          <w:trHeight w:val="438"/>
        </w:trPr>
        <w:tc>
          <w:tcPr>
            <w:tcW w:w="250" w:type="dxa"/>
          </w:tcPr>
          <w:p w14:paraId="7084C2B5" w14:textId="77777777" w:rsidR="006A29A4" w:rsidRDefault="006A29A4" w:rsidP="006A29A4">
            <w:pPr>
              <w:jc w:val="center"/>
              <w:rPr>
                <w:noProof/>
              </w:rPr>
            </w:pPr>
          </w:p>
        </w:tc>
        <w:tc>
          <w:tcPr>
            <w:tcW w:w="3294" w:type="dxa"/>
            <w:vAlign w:val="center"/>
          </w:tcPr>
          <w:p w14:paraId="2C3279D4" w14:textId="3687A983" w:rsidR="006A29A4" w:rsidRPr="00887A1D" w:rsidRDefault="006A29A4" w:rsidP="005E3A28">
            <w:pPr>
              <w:rPr>
                <w:noProof/>
                <w:color w:val="A20000"/>
              </w:rPr>
            </w:pPr>
            <w:r w:rsidRPr="00887A1D">
              <w:rPr>
                <w:rFonts w:cs="Arial"/>
                <w:b/>
                <w:color w:val="A20000"/>
                <w:sz w:val="24"/>
                <w:szCs w:val="24"/>
                <w:lang w:val="en-CA"/>
              </w:rPr>
              <w:t xml:space="preserve">  Session 1:          </w:t>
            </w:r>
            <w:sdt>
              <w:sdtPr>
                <w:rPr>
                  <w:rFonts w:cs="Arial"/>
                  <w:b/>
                  <w:color w:val="A20000"/>
                  <w:sz w:val="24"/>
                  <w:szCs w:val="24"/>
                  <w:lang w:val="en-CA"/>
                </w:rPr>
                <w:id w:val="82949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A1D">
                  <w:rPr>
                    <w:rFonts w:ascii="MS Gothic" w:eastAsia="MS Gothic" w:hAnsi="MS Gothic" w:cs="Arial" w:hint="eastAsia"/>
                    <w:b/>
                    <w:color w:val="A20000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Pr="00887A1D">
              <w:rPr>
                <w:rFonts w:cs="Arial"/>
                <w:b/>
                <w:color w:val="A20000"/>
                <w:sz w:val="24"/>
                <w:szCs w:val="24"/>
                <w:lang w:val="en-CA"/>
              </w:rPr>
              <w:t xml:space="preserve">  </w:t>
            </w:r>
          </w:p>
        </w:tc>
        <w:tc>
          <w:tcPr>
            <w:tcW w:w="3544" w:type="dxa"/>
            <w:gridSpan w:val="2"/>
            <w:vAlign w:val="center"/>
          </w:tcPr>
          <w:p w14:paraId="302E9E61" w14:textId="206AA6A4" w:rsidR="006A29A4" w:rsidRPr="00887A1D" w:rsidRDefault="006A29A4" w:rsidP="005E3A28">
            <w:pPr>
              <w:rPr>
                <w:noProof/>
                <w:color w:val="A20000"/>
              </w:rPr>
            </w:pPr>
            <w:r w:rsidRPr="00887A1D">
              <w:rPr>
                <w:rFonts w:cs="Arial"/>
                <w:b/>
                <w:color w:val="A20000"/>
                <w:sz w:val="24"/>
                <w:szCs w:val="24"/>
                <w:lang w:val="en-CA"/>
              </w:rPr>
              <w:t xml:space="preserve">  Session 2:          </w:t>
            </w:r>
            <w:sdt>
              <w:sdtPr>
                <w:rPr>
                  <w:rFonts w:cs="Arial"/>
                  <w:b/>
                  <w:color w:val="A20000"/>
                  <w:sz w:val="24"/>
                  <w:szCs w:val="24"/>
                  <w:lang w:val="en-CA"/>
                </w:rPr>
                <w:id w:val="-14884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A1D">
                  <w:rPr>
                    <w:rFonts w:ascii="MS Gothic" w:eastAsia="MS Gothic" w:hAnsi="MS Gothic" w:cs="Arial" w:hint="eastAsia"/>
                    <w:b/>
                    <w:color w:val="A20000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Pr="00887A1D">
              <w:rPr>
                <w:rFonts w:cs="Arial"/>
                <w:b/>
                <w:color w:val="A20000"/>
                <w:sz w:val="24"/>
                <w:szCs w:val="24"/>
                <w:lang w:val="en-CA"/>
              </w:rPr>
              <w:t xml:space="preserve">  </w:t>
            </w:r>
          </w:p>
        </w:tc>
        <w:tc>
          <w:tcPr>
            <w:tcW w:w="4162" w:type="dxa"/>
            <w:vAlign w:val="center"/>
          </w:tcPr>
          <w:p w14:paraId="077EB633" w14:textId="0D7EC875" w:rsidR="006A29A4" w:rsidRPr="00887A1D" w:rsidRDefault="006A29A4" w:rsidP="005E3A28">
            <w:pPr>
              <w:rPr>
                <w:strike/>
                <w:noProof/>
                <w:color w:val="A20000"/>
              </w:rPr>
            </w:pPr>
            <w:r w:rsidRPr="00887A1D">
              <w:rPr>
                <w:rFonts w:cs="Arial"/>
                <w:b/>
                <w:color w:val="A20000"/>
                <w:sz w:val="24"/>
                <w:szCs w:val="24"/>
                <w:lang w:val="en-CA"/>
              </w:rPr>
              <w:t xml:space="preserve">  Session 1 &amp; 2:          </w:t>
            </w:r>
            <w:sdt>
              <w:sdtPr>
                <w:rPr>
                  <w:rFonts w:cs="Arial"/>
                  <w:b/>
                  <w:color w:val="A20000"/>
                  <w:sz w:val="24"/>
                  <w:szCs w:val="24"/>
                  <w:lang w:val="en-CA"/>
                </w:rPr>
                <w:id w:val="-167325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A1D">
                  <w:rPr>
                    <w:rFonts w:ascii="MS Gothic" w:eastAsia="MS Gothic" w:hAnsi="MS Gothic" w:cs="Arial" w:hint="eastAsia"/>
                    <w:b/>
                    <w:color w:val="A20000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Pr="00887A1D">
              <w:rPr>
                <w:rFonts w:cs="Arial"/>
                <w:b/>
                <w:color w:val="A20000"/>
                <w:sz w:val="24"/>
                <w:szCs w:val="24"/>
                <w:lang w:val="en-CA"/>
              </w:rPr>
              <w:t xml:space="preserve">  </w:t>
            </w:r>
          </w:p>
        </w:tc>
        <w:tc>
          <w:tcPr>
            <w:tcW w:w="270" w:type="dxa"/>
          </w:tcPr>
          <w:p w14:paraId="23207688" w14:textId="77777777" w:rsidR="006A29A4" w:rsidRDefault="006A29A4" w:rsidP="006A29A4">
            <w:pPr>
              <w:jc w:val="center"/>
              <w:rPr>
                <w:noProof/>
              </w:rPr>
            </w:pPr>
          </w:p>
        </w:tc>
      </w:tr>
      <w:tr w:rsidR="006A29A4" w14:paraId="162DA65A" w14:textId="77777777" w:rsidTr="004F4229">
        <w:trPr>
          <w:trHeight w:val="465"/>
        </w:trPr>
        <w:tc>
          <w:tcPr>
            <w:tcW w:w="250" w:type="dxa"/>
          </w:tcPr>
          <w:p w14:paraId="6A0DB350" w14:textId="77777777" w:rsidR="006A29A4" w:rsidRDefault="006A29A4" w:rsidP="006A29A4">
            <w:pPr>
              <w:jc w:val="center"/>
              <w:rPr>
                <w:noProof/>
              </w:rPr>
            </w:pPr>
          </w:p>
        </w:tc>
        <w:tc>
          <w:tcPr>
            <w:tcW w:w="6838" w:type="dxa"/>
            <w:gridSpan w:val="3"/>
            <w:vAlign w:val="center"/>
          </w:tcPr>
          <w:p w14:paraId="2AA4F488" w14:textId="77777777" w:rsidR="006A29A4" w:rsidRDefault="006A29A4" w:rsidP="006A29A4">
            <w:pPr>
              <w:ind w:left="282"/>
              <w:rPr>
                <w:noProof/>
              </w:rPr>
            </w:pPr>
            <w:r>
              <w:rPr>
                <w:b/>
                <w:color w:val="000000"/>
                <w:sz w:val="18"/>
                <w:szCs w:val="18"/>
                <w:lang w:val="en-CA"/>
              </w:rPr>
              <w:t xml:space="preserve">Name:   </w:t>
            </w:r>
            <w:sdt>
              <w:sdtPr>
                <w:rPr>
                  <w:rStyle w:val="Style2"/>
                </w:rPr>
                <w:id w:val="-614220278"/>
                <w:placeholder>
                  <w:docPart w:val="255E9A75E2514809A0BFCC845438BD7C"/>
                </w:placeholder>
                <w:showingPlcHdr/>
              </w:sdtPr>
              <w:sdtEndPr>
                <w:rPr>
                  <w:rStyle w:val="DefaultParagraphFont"/>
                  <w:b/>
                  <w:color w:val="000000"/>
                  <w:sz w:val="18"/>
                  <w:szCs w:val="18"/>
                  <w:u w:val="none"/>
                  <w:lang w:val="en-CA"/>
                </w:rPr>
              </w:sdtEndPr>
              <w:sdtContent>
                <w:r w:rsidRPr="004B67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62" w:type="dxa"/>
            <w:vAlign w:val="center"/>
          </w:tcPr>
          <w:p w14:paraId="1545D189" w14:textId="77777777" w:rsidR="006A29A4" w:rsidRDefault="006A29A4" w:rsidP="006A29A4">
            <w:pPr>
              <w:ind w:left="267"/>
              <w:rPr>
                <w:noProof/>
              </w:rPr>
            </w:pPr>
            <w:r w:rsidRPr="008C341A">
              <w:rPr>
                <w:b/>
                <w:color w:val="000000"/>
                <w:sz w:val="18"/>
                <w:szCs w:val="18"/>
                <w:lang w:val="en-CA"/>
              </w:rPr>
              <w:t xml:space="preserve">Phone:  </w:t>
            </w:r>
            <w:sdt>
              <w:sdtPr>
                <w:rPr>
                  <w:rStyle w:val="Style2"/>
                </w:rPr>
                <w:id w:val="494076593"/>
                <w:placeholder>
                  <w:docPart w:val="300708BEBA124885996902498214367A"/>
                </w:placeholder>
                <w:showingPlcHdr/>
              </w:sdtPr>
              <w:sdtEndPr>
                <w:rPr>
                  <w:rStyle w:val="DefaultParagraphFont"/>
                  <w:b/>
                  <w:color w:val="000000"/>
                  <w:sz w:val="18"/>
                  <w:szCs w:val="18"/>
                  <w:u w:val="none"/>
                  <w:lang w:val="en-CA"/>
                </w:rPr>
              </w:sdtEndPr>
              <w:sdtContent>
                <w:r w:rsidRPr="004B67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14:paraId="32843D3A" w14:textId="77777777" w:rsidR="006A29A4" w:rsidRDefault="006A29A4" w:rsidP="006A29A4">
            <w:pPr>
              <w:jc w:val="center"/>
              <w:rPr>
                <w:noProof/>
              </w:rPr>
            </w:pPr>
          </w:p>
        </w:tc>
      </w:tr>
      <w:tr w:rsidR="006A29A4" w14:paraId="38EEA922" w14:textId="77777777" w:rsidTr="004F4229">
        <w:trPr>
          <w:trHeight w:val="447"/>
        </w:trPr>
        <w:tc>
          <w:tcPr>
            <w:tcW w:w="250" w:type="dxa"/>
          </w:tcPr>
          <w:p w14:paraId="70537AB9" w14:textId="77777777" w:rsidR="006A29A4" w:rsidRDefault="006A29A4" w:rsidP="006A29A4">
            <w:pPr>
              <w:jc w:val="center"/>
              <w:rPr>
                <w:noProof/>
              </w:rPr>
            </w:pPr>
          </w:p>
        </w:tc>
        <w:tc>
          <w:tcPr>
            <w:tcW w:w="11000" w:type="dxa"/>
            <w:gridSpan w:val="4"/>
            <w:vAlign w:val="center"/>
          </w:tcPr>
          <w:p w14:paraId="4D97F59B" w14:textId="77777777" w:rsidR="006A29A4" w:rsidRDefault="006A29A4" w:rsidP="006A29A4">
            <w:pPr>
              <w:ind w:left="282"/>
              <w:rPr>
                <w:noProof/>
              </w:rPr>
            </w:pPr>
            <w:r w:rsidRPr="00887A1D">
              <w:rPr>
                <w:b/>
                <w:color w:val="A20000"/>
                <w:sz w:val="18"/>
                <w:szCs w:val="18"/>
                <w:lang w:val="en-CA"/>
              </w:rPr>
              <w:t xml:space="preserve">Email </w:t>
            </w:r>
            <w:r w:rsidRPr="00887A1D">
              <w:rPr>
                <w:b/>
                <w:i/>
                <w:color w:val="A20000"/>
                <w:sz w:val="18"/>
                <w:szCs w:val="18"/>
                <w:lang w:val="en-CA"/>
              </w:rPr>
              <w:t>(required to receive login information)</w:t>
            </w:r>
            <w:r w:rsidRPr="00887A1D">
              <w:rPr>
                <w:b/>
                <w:color w:val="A20000"/>
                <w:sz w:val="18"/>
                <w:szCs w:val="18"/>
                <w:lang w:val="en-CA"/>
              </w:rPr>
              <w:t xml:space="preserve">:     </w:t>
            </w:r>
            <w:sdt>
              <w:sdtPr>
                <w:rPr>
                  <w:rStyle w:val="Style2"/>
                </w:rPr>
                <w:id w:val="-2026160642"/>
                <w:placeholder>
                  <w:docPart w:val="2A57735F7EAF465D8D9912B4507805A5"/>
                </w:placeholder>
                <w:showingPlcHdr/>
              </w:sdtPr>
              <w:sdtEndPr>
                <w:rPr>
                  <w:rStyle w:val="DefaultParagraphFont"/>
                  <w:b/>
                  <w:color w:val="000000"/>
                  <w:sz w:val="18"/>
                  <w:szCs w:val="18"/>
                  <w:u w:val="none"/>
                  <w:lang w:val="en-CA"/>
                </w:rPr>
              </w:sdtEndPr>
              <w:sdtContent>
                <w:r w:rsidRPr="004B67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14:paraId="59B61273" w14:textId="77777777" w:rsidR="006A29A4" w:rsidRDefault="006A29A4" w:rsidP="006A29A4">
            <w:pPr>
              <w:jc w:val="center"/>
              <w:rPr>
                <w:noProof/>
              </w:rPr>
            </w:pPr>
          </w:p>
        </w:tc>
      </w:tr>
      <w:tr w:rsidR="006A29A4" w14:paraId="559CF38B" w14:textId="77777777" w:rsidTr="004F4229">
        <w:trPr>
          <w:trHeight w:val="533"/>
        </w:trPr>
        <w:tc>
          <w:tcPr>
            <w:tcW w:w="250" w:type="dxa"/>
          </w:tcPr>
          <w:p w14:paraId="36DB51A6" w14:textId="77777777" w:rsidR="006A29A4" w:rsidRDefault="006A29A4" w:rsidP="006A29A4">
            <w:pPr>
              <w:jc w:val="center"/>
              <w:rPr>
                <w:noProof/>
              </w:rPr>
            </w:pPr>
          </w:p>
        </w:tc>
        <w:tc>
          <w:tcPr>
            <w:tcW w:w="6055" w:type="dxa"/>
            <w:gridSpan w:val="2"/>
            <w:vAlign w:val="center"/>
          </w:tcPr>
          <w:p w14:paraId="16D80E0C" w14:textId="77777777" w:rsidR="006A29A4" w:rsidRDefault="006A29A4" w:rsidP="006A29A4">
            <w:pPr>
              <w:ind w:left="282"/>
              <w:rPr>
                <w:noProof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OFFICE USE ONLY - Method of payment: ______________________</w:t>
            </w:r>
          </w:p>
        </w:tc>
        <w:tc>
          <w:tcPr>
            <w:tcW w:w="4945" w:type="dxa"/>
            <w:gridSpan w:val="2"/>
            <w:vAlign w:val="center"/>
          </w:tcPr>
          <w:p w14:paraId="799F936F" w14:textId="77777777" w:rsidR="006A29A4" w:rsidRDefault="006A29A4" w:rsidP="006A29A4">
            <w:pPr>
              <w:ind w:left="282"/>
              <w:rPr>
                <w:noProof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Date received: ___________________________</w:t>
            </w:r>
          </w:p>
        </w:tc>
        <w:tc>
          <w:tcPr>
            <w:tcW w:w="270" w:type="dxa"/>
          </w:tcPr>
          <w:p w14:paraId="79E8088D" w14:textId="77777777" w:rsidR="006A29A4" w:rsidRDefault="006A29A4" w:rsidP="006A29A4">
            <w:pPr>
              <w:jc w:val="center"/>
              <w:rPr>
                <w:noProof/>
              </w:rPr>
            </w:pPr>
          </w:p>
        </w:tc>
      </w:tr>
    </w:tbl>
    <w:p w14:paraId="0138121D" w14:textId="77777777" w:rsidR="009F44CC" w:rsidRDefault="009F44CC" w:rsidP="00846BC9">
      <w:pPr>
        <w:spacing w:after="0" w:line="276" w:lineRule="auto"/>
        <w:ind w:right="332"/>
        <w:jc w:val="center"/>
        <w:rPr>
          <w:b/>
          <w:sz w:val="2"/>
          <w:szCs w:val="23"/>
          <w:lang w:val="en-CA"/>
        </w:rPr>
      </w:pPr>
      <w:r>
        <w:rPr>
          <w:b/>
          <w:sz w:val="2"/>
          <w:szCs w:val="23"/>
          <w:lang w:val="en-CA"/>
        </w:rPr>
        <w:br/>
      </w:r>
    </w:p>
    <w:p w14:paraId="5F1B8440" w14:textId="77777777" w:rsidR="009F44CC" w:rsidRDefault="009F44CC" w:rsidP="00846BC9">
      <w:pPr>
        <w:spacing w:after="0" w:line="276" w:lineRule="auto"/>
        <w:ind w:right="332"/>
        <w:jc w:val="center"/>
        <w:rPr>
          <w:b/>
          <w:sz w:val="2"/>
          <w:szCs w:val="23"/>
          <w:lang w:val="en-CA"/>
        </w:rPr>
      </w:pPr>
    </w:p>
    <w:p w14:paraId="3DAD816A" w14:textId="77777777" w:rsidR="009F44CC" w:rsidRDefault="009F44CC" w:rsidP="00846BC9">
      <w:pPr>
        <w:spacing w:after="0" w:line="276" w:lineRule="auto"/>
        <w:ind w:right="332"/>
        <w:jc w:val="center"/>
        <w:rPr>
          <w:b/>
          <w:sz w:val="2"/>
          <w:szCs w:val="23"/>
          <w:lang w:val="en-CA"/>
        </w:rPr>
      </w:pPr>
    </w:p>
    <w:p w14:paraId="444A8F9B" w14:textId="77777777" w:rsidR="009F44CC" w:rsidRDefault="009F44CC" w:rsidP="00846BC9">
      <w:pPr>
        <w:spacing w:after="0" w:line="276" w:lineRule="auto"/>
        <w:ind w:right="332"/>
        <w:jc w:val="center"/>
        <w:rPr>
          <w:b/>
          <w:sz w:val="2"/>
          <w:szCs w:val="23"/>
          <w:lang w:val="en-CA"/>
        </w:rPr>
      </w:pPr>
    </w:p>
    <w:p w14:paraId="7B740DD0" w14:textId="77777777" w:rsidR="009F44CC" w:rsidRDefault="009F44CC" w:rsidP="00846BC9">
      <w:pPr>
        <w:spacing w:after="0" w:line="276" w:lineRule="auto"/>
        <w:ind w:right="332"/>
        <w:jc w:val="center"/>
        <w:rPr>
          <w:b/>
          <w:sz w:val="2"/>
          <w:szCs w:val="23"/>
          <w:lang w:val="en-CA"/>
        </w:rPr>
      </w:pPr>
    </w:p>
    <w:p w14:paraId="2E42E2F8" w14:textId="77777777" w:rsidR="009F44CC" w:rsidRDefault="009F44CC" w:rsidP="00846BC9">
      <w:pPr>
        <w:spacing w:after="0" w:line="276" w:lineRule="auto"/>
        <w:ind w:right="332"/>
        <w:jc w:val="center"/>
        <w:rPr>
          <w:b/>
          <w:sz w:val="2"/>
          <w:szCs w:val="23"/>
          <w:lang w:val="en-CA"/>
        </w:rPr>
      </w:pPr>
    </w:p>
    <w:p w14:paraId="570A080D" w14:textId="77777777" w:rsidR="009F44CC" w:rsidRDefault="009F44CC" w:rsidP="00846BC9">
      <w:pPr>
        <w:spacing w:after="0" w:line="276" w:lineRule="auto"/>
        <w:ind w:right="332"/>
        <w:jc w:val="center"/>
        <w:rPr>
          <w:b/>
          <w:sz w:val="2"/>
          <w:szCs w:val="23"/>
          <w:lang w:val="en-CA"/>
        </w:rPr>
      </w:pPr>
    </w:p>
    <w:p w14:paraId="36E3D143" w14:textId="77777777" w:rsidR="009F44CC" w:rsidRDefault="009F44CC" w:rsidP="00846BC9">
      <w:pPr>
        <w:spacing w:after="0" w:line="276" w:lineRule="auto"/>
        <w:ind w:right="332"/>
        <w:jc w:val="center"/>
        <w:rPr>
          <w:b/>
          <w:sz w:val="2"/>
          <w:szCs w:val="23"/>
          <w:lang w:val="en-CA"/>
        </w:rPr>
      </w:pPr>
    </w:p>
    <w:p w14:paraId="5CDFB873" w14:textId="77777777" w:rsidR="009F44CC" w:rsidRDefault="009F44CC" w:rsidP="0077545C">
      <w:pPr>
        <w:spacing w:after="0" w:line="276" w:lineRule="auto"/>
        <w:ind w:right="332"/>
        <w:rPr>
          <w:b/>
          <w:sz w:val="2"/>
          <w:szCs w:val="23"/>
          <w:lang w:val="en-CA"/>
        </w:rPr>
      </w:pPr>
    </w:p>
    <w:sectPr w:rsidR="009F44CC" w:rsidSect="00217EB0">
      <w:pgSz w:w="12240" w:h="15840" w:code="1"/>
      <w:pgMar w:top="9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446"/>
    <w:multiLevelType w:val="hybridMultilevel"/>
    <w:tmpl w:val="C3A8914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1AD6FEE"/>
    <w:multiLevelType w:val="hybridMultilevel"/>
    <w:tmpl w:val="577824C0"/>
    <w:lvl w:ilvl="0" w:tplc="3184E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D059B"/>
    <w:multiLevelType w:val="hybridMultilevel"/>
    <w:tmpl w:val="83445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ocumentProtection w:edit="forms" w:enforcement="1" w:cryptProviderType="rsaAES" w:cryptAlgorithmClass="hash" w:cryptAlgorithmType="typeAny" w:cryptAlgorithmSid="14" w:cryptSpinCount="100000" w:hash="dyOFoJSzVkCsgqf/C4fGWjpyWwiHa76vpa/KGAlVLhFwxRPo4s2mB8QuhxkQrs/Pz4UwpfzmsLM5aF2cyRYmqA==" w:salt="2QCK+Qsto7+6WZL5Q242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24"/>
    <w:rsid w:val="00032D01"/>
    <w:rsid w:val="00036849"/>
    <w:rsid w:val="00045A9F"/>
    <w:rsid w:val="000617BC"/>
    <w:rsid w:val="000647C1"/>
    <w:rsid w:val="00090F6A"/>
    <w:rsid w:val="000A7B6B"/>
    <w:rsid w:val="000C1B7E"/>
    <w:rsid w:val="000C49F3"/>
    <w:rsid w:val="000D43AC"/>
    <w:rsid w:val="000E3DE0"/>
    <w:rsid w:val="000F4417"/>
    <w:rsid w:val="000F58A3"/>
    <w:rsid w:val="000F5D5A"/>
    <w:rsid w:val="00100326"/>
    <w:rsid w:val="00117958"/>
    <w:rsid w:val="0012318C"/>
    <w:rsid w:val="001425A5"/>
    <w:rsid w:val="00151AFA"/>
    <w:rsid w:val="00176ECF"/>
    <w:rsid w:val="00182B8C"/>
    <w:rsid w:val="00191685"/>
    <w:rsid w:val="001A03C8"/>
    <w:rsid w:val="001B4AC2"/>
    <w:rsid w:val="001B70F9"/>
    <w:rsid w:val="001D168B"/>
    <w:rsid w:val="001E11A1"/>
    <w:rsid w:val="001F3D74"/>
    <w:rsid w:val="00217EB0"/>
    <w:rsid w:val="00234DA3"/>
    <w:rsid w:val="002379DD"/>
    <w:rsid w:val="00253142"/>
    <w:rsid w:val="0026308C"/>
    <w:rsid w:val="002642C6"/>
    <w:rsid w:val="002971CB"/>
    <w:rsid w:val="002A7C96"/>
    <w:rsid w:val="002E141E"/>
    <w:rsid w:val="002E2EE7"/>
    <w:rsid w:val="002F3DF8"/>
    <w:rsid w:val="0034114C"/>
    <w:rsid w:val="00356ACE"/>
    <w:rsid w:val="003774F8"/>
    <w:rsid w:val="003877D9"/>
    <w:rsid w:val="003C59DE"/>
    <w:rsid w:val="003D6424"/>
    <w:rsid w:val="003E0654"/>
    <w:rsid w:val="003E7C4F"/>
    <w:rsid w:val="004150FA"/>
    <w:rsid w:val="00416B59"/>
    <w:rsid w:val="00417DD0"/>
    <w:rsid w:val="00450CBE"/>
    <w:rsid w:val="0045485C"/>
    <w:rsid w:val="0047676A"/>
    <w:rsid w:val="0049016B"/>
    <w:rsid w:val="004D1E99"/>
    <w:rsid w:val="004D42E2"/>
    <w:rsid w:val="004F4229"/>
    <w:rsid w:val="00503297"/>
    <w:rsid w:val="00516DF1"/>
    <w:rsid w:val="00532E38"/>
    <w:rsid w:val="00535FB4"/>
    <w:rsid w:val="00544859"/>
    <w:rsid w:val="00545F6C"/>
    <w:rsid w:val="0055363B"/>
    <w:rsid w:val="00556324"/>
    <w:rsid w:val="005962BD"/>
    <w:rsid w:val="005B418A"/>
    <w:rsid w:val="005B6874"/>
    <w:rsid w:val="005D5A8B"/>
    <w:rsid w:val="005E3A28"/>
    <w:rsid w:val="005F09C4"/>
    <w:rsid w:val="00606439"/>
    <w:rsid w:val="00614FED"/>
    <w:rsid w:val="00622832"/>
    <w:rsid w:val="00646712"/>
    <w:rsid w:val="006649A6"/>
    <w:rsid w:val="00670513"/>
    <w:rsid w:val="00674FD8"/>
    <w:rsid w:val="00681094"/>
    <w:rsid w:val="006A0B0B"/>
    <w:rsid w:val="006A29A4"/>
    <w:rsid w:val="006B7EF1"/>
    <w:rsid w:val="006C2720"/>
    <w:rsid w:val="006C27DF"/>
    <w:rsid w:val="006D18BC"/>
    <w:rsid w:val="006F4325"/>
    <w:rsid w:val="006F57EB"/>
    <w:rsid w:val="006F7FA4"/>
    <w:rsid w:val="00700629"/>
    <w:rsid w:val="007043B7"/>
    <w:rsid w:val="00712615"/>
    <w:rsid w:val="0072582C"/>
    <w:rsid w:val="00726D00"/>
    <w:rsid w:val="00727B3B"/>
    <w:rsid w:val="00752E65"/>
    <w:rsid w:val="007747A0"/>
    <w:rsid w:val="0077545C"/>
    <w:rsid w:val="00783F5D"/>
    <w:rsid w:val="00785B63"/>
    <w:rsid w:val="00797CC0"/>
    <w:rsid w:val="007A15CC"/>
    <w:rsid w:val="007B502B"/>
    <w:rsid w:val="007C4217"/>
    <w:rsid w:val="007D2DE9"/>
    <w:rsid w:val="007E610A"/>
    <w:rsid w:val="007F21ED"/>
    <w:rsid w:val="007F4B7F"/>
    <w:rsid w:val="00806DCF"/>
    <w:rsid w:val="00812E85"/>
    <w:rsid w:val="00832521"/>
    <w:rsid w:val="008327F5"/>
    <w:rsid w:val="00843FB7"/>
    <w:rsid w:val="00846BC9"/>
    <w:rsid w:val="0086024B"/>
    <w:rsid w:val="00867229"/>
    <w:rsid w:val="00887A1D"/>
    <w:rsid w:val="008A7249"/>
    <w:rsid w:val="008B18DA"/>
    <w:rsid w:val="008C1C1B"/>
    <w:rsid w:val="009315DD"/>
    <w:rsid w:val="009439DC"/>
    <w:rsid w:val="009508E1"/>
    <w:rsid w:val="009B1AB1"/>
    <w:rsid w:val="009C27E7"/>
    <w:rsid w:val="009C44CD"/>
    <w:rsid w:val="009D1475"/>
    <w:rsid w:val="009D4EF9"/>
    <w:rsid w:val="009F2AC0"/>
    <w:rsid w:val="009F44CC"/>
    <w:rsid w:val="00A16C04"/>
    <w:rsid w:val="00A71AAD"/>
    <w:rsid w:val="00AA1CC3"/>
    <w:rsid w:val="00AC5BCB"/>
    <w:rsid w:val="00AE5FE2"/>
    <w:rsid w:val="00AF4959"/>
    <w:rsid w:val="00B16558"/>
    <w:rsid w:val="00B25193"/>
    <w:rsid w:val="00B30A92"/>
    <w:rsid w:val="00B31533"/>
    <w:rsid w:val="00B321B1"/>
    <w:rsid w:val="00B6417C"/>
    <w:rsid w:val="00B903AC"/>
    <w:rsid w:val="00B929BD"/>
    <w:rsid w:val="00BA0A92"/>
    <w:rsid w:val="00BD1398"/>
    <w:rsid w:val="00BE2B28"/>
    <w:rsid w:val="00BE5215"/>
    <w:rsid w:val="00BF4C9B"/>
    <w:rsid w:val="00C12C86"/>
    <w:rsid w:val="00C13A14"/>
    <w:rsid w:val="00C20D60"/>
    <w:rsid w:val="00C362E2"/>
    <w:rsid w:val="00C3668F"/>
    <w:rsid w:val="00C4568B"/>
    <w:rsid w:val="00C45F30"/>
    <w:rsid w:val="00C505A6"/>
    <w:rsid w:val="00C579C1"/>
    <w:rsid w:val="00C730F7"/>
    <w:rsid w:val="00CD769B"/>
    <w:rsid w:val="00D05722"/>
    <w:rsid w:val="00D15780"/>
    <w:rsid w:val="00D43759"/>
    <w:rsid w:val="00D6462E"/>
    <w:rsid w:val="00D66F8E"/>
    <w:rsid w:val="00D73CE6"/>
    <w:rsid w:val="00D90194"/>
    <w:rsid w:val="00D9115D"/>
    <w:rsid w:val="00DC1CC6"/>
    <w:rsid w:val="00DD59B7"/>
    <w:rsid w:val="00DD6C49"/>
    <w:rsid w:val="00DE2CC4"/>
    <w:rsid w:val="00E05B21"/>
    <w:rsid w:val="00E06B15"/>
    <w:rsid w:val="00E16D1A"/>
    <w:rsid w:val="00E17E44"/>
    <w:rsid w:val="00E53157"/>
    <w:rsid w:val="00E75E05"/>
    <w:rsid w:val="00E81918"/>
    <w:rsid w:val="00ED3228"/>
    <w:rsid w:val="00EE3EDB"/>
    <w:rsid w:val="00F07392"/>
    <w:rsid w:val="00F170E0"/>
    <w:rsid w:val="00F263D9"/>
    <w:rsid w:val="00F3794A"/>
    <w:rsid w:val="00F45859"/>
    <w:rsid w:val="00F72012"/>
    <w:rsid w:val="00F7232A"/>
    <w:rsid w:val="00F77719"/>
    <w:rsid w:val="00F960E1"/>
    <w:rsid w:val="00FA3AEE"/>
    <w:rsid w:val="00FC5547"/>
    <w:rsid w:val="00FD5405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F77D"/>
  <w15:chartTrackingRefBased/>
  <w15:docId w15:val="{F5DBBAC9-D409-4DDC-83C7-88AC0282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2E2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4D42E2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D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4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4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74FD8"/>
    <w:rPr>
      <w:color w:val="808080"/>
    </w:rPr>
  </w:style>
  <w:style w:type="character" w:customStyle="1" w:styleId="Style1">
    <w:name w:val="Style1"/>
    <w:basedOn w:val="DefaultParagraphFont"/>
    <w:uiPriority w:val="1"/>
    <w:rsid w:val="00806DCF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D15780"/>
    <w:rPr>
      <w:rFonts w:asciiTheme="minorHAnsi" w:hAnsiTheme="minorHAnsi"/>
      <w:sz w:val="2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lalawyer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5E9A75E2514809A0BFCC845438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8358-57B4-4999-ACE5-E94159E69C24}"/>
      </w:docPartPr>
      <w:docPartBody>
        <w:p w:rsidR="009D4B5C" w:rsidRDefault="004B0BD8" w:rsidP="004B0BD8">
          <w:pPr>
            <w:pStyle w:val="255E9A75E2514809A0BFCC845438BD7C"/>
          </w:pPr>
          <w:r w:rsidRPr="004B67F5">
            <w:rPr>
              <w:rStyle w:val="PlaceholderText"/>
            </w:rPr>
            <w:t>Click here to enter text.</w:t>
          </w:r>
        </w:p>
      </w:docPartBody>
    </w:docPart>
    <w:docPart>
      <w:docPartPr>
        <w:name w:val="300708BEBA124885996902498214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1A61-D011-415F-8084-659785B868D4}"/>
      </w:docPartPr>
      <w:docPartBody>
        <w:p w:rsidR="009D4B5C" w:rsidRDefault="004B0BD8" w:rsidP="004B0BD8">
          <w:pPr>
            <w:pStyle w:val="300708BEBA124885996902498214367A"/>
          </w:pPr>
          <w:r w:rsidRPr="004B67F5">
            <w:rPr>
              <w:rStyle w:val="PlaceholderText"/>
            </w:rPr>
            <w:t>Click here to enter text.</w:t>
          </w:r>
        </w:p>
      </w:docPartBody>
    </w:docPart>
    <w:docPart>
      <w:docPartPr>
        <w:name w:val="2A57735F7EAF465D8D9912B45078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566D-F71B-46A8-8348-B805DBD1F580}"/>
      </w:docPartPr>
      <w:docPartBody>
        <w:p w:rsidR="009D4B5C" w:rsidRDefault="004B0BD8" w:rsidP="004B0BD8">
          <w:pPr>
            <w:pStyle w:val="2A57735F7EAF465D8D9912B4507805A5"/>
          </w:pPr>
          <w:r w:rsidRPr="004B67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50"/>
    <w:rsid w:val="000563D1"/>
    <w:rsid w:val="001560A9"/>
    <w:rsid w:val="002C03A8"/>
    <w:rsid w:val="003D2E6D"/>
    <w:rsid w:val="004B0BD8"/>
    <w:rsid w:val="007D51BE"/>
    <w:rsid w:val="007E4023"/>
    <w:rsid w:val="00840050"/>
    <w:rsid w:val="00911C57"/>
    <w:rsid w:val="00914AC5"/>
    <w:rsid w:val="009D4B5C"/>
    <w:rsid w:val="00B863A4"/>
    <w:rsid w:val="00C15D7D"/>
    <w:rsid w:val="00F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BD8"/>
    <w:rPr>
      <w:color w:val="808080"/>
    </w:rPr>
  </w:style>
  <w:style w:type="paragraph" w:customStyle="1" w:styleId="255E9A75E2514809A0BFCC845438BD7C">
    <w:name w:val="255E9A75E2514809A0BFCC845438BD7C"/>
    <w:rsid w:val="004B0BD8"/>
    <w:rPr>
      <w:lang w:val="en-CA" w:eastAsia="en-CA"/>
    </w:rPr>
  </w:style>
  <w:style w:type="paragraph" w:customStyle="1" w:styleId="300708BEBA124885996902498214367A">
    <w:name w:val="300708BEBA124885996902498214367A"/>
    <w:rsid w:val="004B0BD8"/>
    <w:rPr>
      <w:lang w:val="en-CA" w:eastAsia="en-CA"/>
    </w:rPr>
  </w:style>
  <w:style w:type="paragraph" w:customStyle="1" w:styleId="2A57735F7EAF465D8D9912B4507805A5">
    <w:name w:val="2A57735F7EAF465D8D9912B4507805A5"/>
    <w:rsid w:val="004B0BD8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4903-1CE7-48C2-A742-9581761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Lily Duong</cp:lastModifiedBy>
  <cp:revision>4</cp:revision>
  <cp:lastPrinted>2020-11-03T15:16:00Z</cp:lastPrinted>
  <dcterms:created xsi:type="dcterms:W3CDTF">2021-03-31T19:36:00Z</dcterms:created>
  <dcterms:modified xsi:type="dcterms:W3CDTF">2021-03-31T19:47:00Z</dcterms:modified>
</cp:coreProperties>
</file>